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1776C2" w14:textId="77777777" w:rsidR="00976437" w:rsidRDefault="00976437"/>
    <w:p w14:paraId="59BA0E4A" w14:textId="77777777" w:rsidR="00ED59ED" w:rsidRDefault="00ED59ED" w:rsidP="000D3B9A">
      <w:pPr>
        <w:jc w:val="center"/>
        <w:rPr>
          <w:b/>
          <w:bCs/>
          <w:sz w:val="32"/>
          <w:szCs w:val="32"/>
        </w:rPr>
      </w:pPr>
    </w:p>
    <w:p w14:paraId="4435DE3D" w14:textId="77777777" w:rsidR="00ED59ED" w:rsidRDefault="00ED59ED" w:rsidP="000D3B9A">
      <w:pPr>
        <w:jc w:val="center"/>
        <w:rPr>
          <w:b/>
          <w:bCs/>
          <w:sz w:val="32"/>
          <w:szCs w:val="32"/>
        </w:rPr>
      </w:pPr>
    </w:p>
    <w:p w14:paraId="7C2F99D0" w14:textId="51C31628" w:rsidR="009B73F0" w:rsidRDefault="000031EF" w:rsidP="000D3B9A">
      <w:pPr>
        <w:jc w:val="center"/>
        <w:rPr>
          <w:b/>
          <w:bCs/>
          <w:sz w:val="32"/>
          <w:szCs w:val="32"/>
        </w:rPr>
      </w:pPr>
      <w:r w:rsidRPr="000031EF">
        <w:rPr>
          <w:b/>
          <w:bCs/>
          <w:sz w:val="32"/>
          <w:szCs w:val="32"/>
        </w:rPr>
        <w:t>Cardiovascular</w:t>
      </w:r>
      <w:r w:rsidR="00D65CC7" w:rsidRPr="000031EF">
        <w:rPr>
          <w:b/>
          <w:bCs/>
          <w:sz w:val="32"/>
          <w:szCs w:val="32"/>
        </w:rPr>
        <w:t xml:space="preserve"> Disease Data </w:t>
      </w:r>
      <w:r w:rsidR="00631B9C" w:rsidRPr="000031EF">
        <w:rPr>
          <w:b/>
          <w:bCs/>
          <w:sz w:val="32"/>
          <w:szCs w:val="32"/>
        </w:rPr>
        <w:t>Analysis</w:t>
      </w:r>
      <w:r w:rsidR="00D65CC7" w:rsidRPr="000031EF">
        <w:rPr>
          <w:b/>
          <w:bCs/>
          <w:sz w:val="32"/>
          <w:szCs w:val="32"/>
        </w:rPr>
        <w:t xml:space="preserve"> and Predictive Model</w:t>
      </w:r>
      <w:r w:rsidR="00631B9C" w:rsidRPr="000031EF">
        <w:rPr>
          <w:b/>
          <w:bCs/>
          <w:sz w:val="32"/>
          <w:szCs w:val="32"/>
        </w:rPr>
        <w:t>ing</w:t>
      </w:r>
    </w:p>
    <w:p w14:paraId="47415F92" w14:textId="31FC3257" w:rsidR="008C2E13" w:rsidRDefault="008C2E13" w:rsidP="000D3B9A">
      <w:pPr>
        <w:jc w:val="center"/>
        <w:rPr>
          <w:b/>
          <w:bCs/>
          <w:sz w:val="32"/>
          <w:szCs w:val="32"/>
        </w:rPr>
      </w:pPr>
    </w:p>
    <w:p w14:paraId="33240654" w14:textId="5326895D" w:rsidR="008C2E13" w:rsidRDefault="008C2E13" w:rsidP="000D3B9A">
      <w:pPr>
        <w:jc w:val="center"/>
        <w:rPr>
          <w:b/>
          <w:bCs/>
          <w:sz w:val="32"/>
          <w:szCs w:val="32"/>
        </w:rPr>
      </w:pPr>
    </w:p>
    <w:p w14:paraId="0870A46F" w14:textId="77777777" w:rsidR="00A5056A" w:rsidRDefault="00A5056A" w:rsidP="000D3B9A">
      <w:pPr>
        <w:jc w:val="center"/>
        <w:rPr>
          <w:b/>
          <w:bCs/>
          <w:sz w:val="32"/>
          <w:szCs w:val="32"/>
        </w:rPr>
      </w:pPr>
    </w:p>
    <w:p w14:paraId="70FCF9C4" w14:textId="3406CB91" w:rsidR="008C2E13" w:rsidRDefault="008C2E13" w:rsidP="000D3B9A">
      <w:pPr>
        <w:jc w:val="center"/>
        <w:rPr>
          <w:b/>
          <w:bCs/>
          <w:sz w:val="32"/>
          <w:szCs w:val="32"/>
        </w:rPr>
      </w:pPr>
    </w:p>
    <w:p w14:paraId="03BC3ACB" w14:textId="001936F6" w:rsidR="008C2E13" w:rsidRDefault="008C2E13" w:rsidP="000D3B9A">
      <w:pPr>
        <w:jc w:val="center"/>
        <w:rPr>
          <w:b/>
          <w:bCs/>
          <w:sz w:val="32"/>
          <w:szCs w:val="32"/>
        </w:rPr>
      </w:pPr>
      <w:r>
        <w:rPr>
          <w:b/>
          <w:bCs/>
          <w:sz w:val="32"/>
          <w:szCs w:val="32"/>
        </w:rPr>
        <w:t>Suleman Bazai</w:t>
      </w:r>
    </w:p>
    <w:p w14:paraId="0B121399" w14:textId="4F869A44" w:rsidR="008C2E13" w:rsidRDefault="008C2E13" w:rsidP="000D3B9A">
      <w:pPr>
        <w:jc w:val="center"/>
        <w:rPr>
          <w:b/>
          <w:bCs/>
          <w:sz w:val="32"/>
          <w:szCs w:val="32"/>
        </w:rPr>
      </w:pPr>
    </w:p>
    <w:p w14:paraId="79D8F9B1" w14:textId="13EFF716" w:rsidR="008C2E13" w:rsidRDefault="008C2E13" w:rsidP="000D3B9A">
      <w:pPr>
        <w:jc w:val="center"/>
        <w:rPr>
          <w:b/>
          <w:bCs/>
          <w:sz w:val="32"/>
          <w:szCs w:val="32"/>
        </w:rPr>
      </w:pPr>
    </w:p>
    <w:p w14:paraId="77E6BD2A" w14:textId="619B9E9A" w:rsidR="008C2E13" w:rsidRDefault="008C2E13" w:rsidP="000D3B9A">
      <w:pPr>
        <w:jc w:val="center"/>
        <w:rPr>
          <w:b/>
          <w:bCs/>
          <w:sz w:val="32"/>
          <w:szCs w:val="32"/>
        </w:rPr>
      </w:pPr>
    </w:p>
    <w:p w14:paraId="135F4883" w14:textId="77777777" w:rsidR="00ED59ED" w:rsidRDefault="00ED59ED" w:rsidP="00ED59ED">
      <w:pPr>
        <w:rPr>
          <w:b/>
          <w:bCs/>
          <w:sz w:val="32"/>
          <w:szCs w:val="32"/>
        </w:rPr>
      </w:pPr>
    </w:p>
    <w:p w14:paraId="0D3A362D" w14:textId="397814AB" w:rsidR="008C2E13" w:rsidRDefault="008C2E13" w:rsidP="000D3B9A">
      <w:pPr>
        <w:jc w:val="center"/>
        <w:rPr>
          <w:b/>
          <w:bCs/>
          <w:sz w:val="32"/>
          <w:szCs w:val="32"/>
        </w:rPr>
      </w:pPr>
    </w:p>
    <w:p w14:paraId="4470C0C7" w14:textId="77777777" w:rsidR="008C2E13" w:rsidRPr="008C2E13" w:rsidRDefault="008C2E13" w:rsidP="008C2E13">
      <w:pPr>
        <w:pStyle w:val="TOCTitle"/>
        <w:rPr>
          <w:rFonts w:ascii="Times New Roman" w:hAnsi="Times New Roman"/>
          <w:sz w:val="28"/>
          <w:szCs w:val="28"/>
        </w:rPr>
      </w:pPr>
      <w:r w:rsidRPr="008C2E13">
        <w:rPr>
          <w:rFonts w:ascii="Times New Roman" w:hAnsi="Times New Roman"/>
          <w:sz w:val="28"/>
          <w:szCs w:val="28"/>
        </w:rPr>
        <w:t>TABLE OF CONTENTS</w:t>
      </w:r>
    </w:p>
    <w:p w14:paraId="34A07D5E" w14:textId="4F30AB54" w:rsidR="008C2E13" w:rsidRPr="00256C25" w:rsidRDefault="00A43FAE" w:rsidP="008C2E13">
      <w:pPr>
        <w:pStyle w:val="Level1"/>
        <w:rPr>
          <w:rFonts w:ascii="Times New Roman" w:hAnsi="Times New Roman"/>
        </w:rPr>
      </w:pPr>
      <w:hyperlink w:anchor="Introduction" w:history="1">
        <w:r w:rsidR="008C2E13" w:rsidRPr="00256C25">
          <w:rPr>
            <w:rStyle w:val="Hyperlink"/>
            <w:rFonts w:ascii="Times New Roman" w:hAnsi="Times New Roman"/>
            <w:webHidden/>
            <w:color w:val="auto"/>
            <w:u w:val="none"/>
          </w:rPr>
          <w:t>INtroduction</w:t>
        </w:r>
        <w:r w:rsidR="008C2E13" w:rsidRPr="00256C25">
          <w:rPr>
            <w:rStyle w:val="Hyperlink"/>
            <w:rFonts w:ascii="Times New Roman" w:hAnsi="Times New Roman"/>
            <w:webHidden/>
            <w:color w:val="auto"/>
            <w:u w:val="none"/>
          </w:rPr>
          <w:tab/>
        </w:r>
        <w:r w:rsidR="007378DC" w:rsidRPr="00256C25">
          <w:rPr>
            <w:rStyle w:val="Hyperlink"/>
            <w:rFonts w:ascii="Times New Roman" w:hAnsi="Times New Roman"/>
            <w:webHidden/>
            <w:color w:val="auto"/>
            <w:u w:val="none"/>
          </w:rPr>
          <w:t>1</w:t>
        </w:r>
      </w:hyperlink>
    </w:p>
    <w:p w14:paraId="5DFDE2F1" w14:textId="7F3DA32C" w:rsidR="008C2E13" w:rsidRPr="00256C25" w:rsidRDefault="00A43FAE" w:rsidP="008C2E13">
      <w:pPr>
        <w:pStyle w:val="Level1"/>
        <w:rPr>
          <w:rFonts w:ascii="Times New Roman" w:hAnsi="Times New Roman"/>
        </w:rPr>
      </w:pPr>
      <w:hyperlink w:anchor="DatasetExplanation" w:history="1">
        <w:r w:rsidR="008C2E13" w:rsidRPr="00256C25">
          <w:rPr>
            <w:rStyle w:val="Hyperlink"/>
            <w:rFonts w:ascii="Times New Roman" w:hAnsi="Times New Roman"/>
            <w:webHidden/>
            <w:color w:val="auto"/>
            <w:u w:val="none"/>
          </w:rPr>
          <w:t>Dataset Explanation</w:t>
        </w:r>
        <w:r w:rsidR="008C2E13" w:rsidRPr="00256C25">
          <w:rPr>
            <w:rStyle w:val="Hyperlink"/>
            <w:rFonts w:ascii="Times New Roman" w:hAnsi="Times New Roman"/>
            <w:webHidden/>
            <w:color w:val="auto"/>
            <w:u w:val="none"/>
          </w:rPr>
          <w:tab/>
        </w:r>
        <w:r w:rsidR="007378DC" w:rsidRPr="00256C25">
          <w:rPr>
            <w:rStyle w:val="Hyperlink"/>
            <w:rFonts w:ascii="Times New Roman" w:hAnsi="Times New Roman"/>
            <w:webHidden/>
            <w:color w:val="auto"/>
            <w:u w:val="none"/>
          </w:rPr>
          <w:t>1</w:t>
        </w:r>
      </w:hyperlink>
    </w:p>
    <w:p w14:paraId="5098A337" w14:textId="685FCA36" w:rsidR="008C2E13" w:rsidRPr="00256C25" w:rsidRDefault="00A43FAE" w:rsidP="008C2E13">
      <w:pPr>
        <w:pStyle w:val="Level1"/>
        <w:rPr>
          <w:rFonts w:ascii="Times New Roman" w:hAnsi="Times New Roman"/>
          <w:color w:val="000000" w:themeColor="text1"/>
        </w:rPr>
      </w:pPr>
      <w:hyperlink w:anchor="DataAnalysis" w:history="1">
        <w:r w:rsidR="008C2E13" w:rsidRPr="00256C25">
          <w:rPr>
            <w:rStyle w:val="Hyperlink"/>
            <w:rFonts w:ascii="Times New Roman" w:hAnsi="Times New Roman"/>
            <w:webHidden/>
            <w:color w:val="000000" w:themeColor="text1"/>
            <w:u w:val="none"/>
          </w:rPr>
          <w:t>data analysis</w:t>
        </w:r>
        <w:r w:rsidR="008C2E13" w:rsidRPr="00256C25">
          <w:rPr>
            <w:rStyle w:val="Hyperlink"/>
            <w:rFonts w:ascii="Times New Roman" w:hAnsi="Times New Roman"/>
            <w:webHidden/>
            <w:color w:val="000000" w:themeColor="text1"/>
            <w:u w:val="none"/>
          </w:rPr>
          <w:tab/>
        </w:r>
        <w:r w:rsidR="007378DC" w:rsidRPr="00256C25">
          <w:rPr>
            <w:rStyle w:val="Hyperlink"/>
            <w:rFonts w:ascii="Times New Roman" w:hAnsi="Times New Roman"/>
            <w:webHidden/>
            <w:color w:val="000000" w:themeColor="text1"/>
            <w:u w:val="none"/>
          </w:rPr>
          <w:t>2</w:t>
        </w:r>
      </w:hyperlink>
    </w:p>
    <w:p w14:paraId="02317EDA" w14:textId="776EC027" w:rsidR="008C2E13" w:rsidRPr="00256C25" w:rsidRDefault="00A43FAE" w:rsidP="008C2E13">
      <w:pPr>
        <w:pStyle w:val="Level1"/>
        <w:rPr>
          <w:rFonts w:ascii="Times New Roman" w:hAnsi="Times New Roman"/>
          <w:color w:val="000000" w:themeColor="text1"/>
        </w:rPr>
      </w:pPr>
      <w:hyperlink w:anchor="DatasetResource" w:history="1">
        <w:r w:rsidR="008C2E13" w:rsidRPr="00256C25">
          <w:rPr>
            <w:rStyle w:val="Hyperlink"/>
            <w:rFonts w:ascii="Times New Roman" w:hAnsi="Times New Roman"/>
            <w:webHidden/>
            <w:color w:val="000000" w:themeColor="text1"/>
            <w:u w:val="none"/>
          </w:rPr>
          <w:t>dataset resource</w:t>
        </w:r>
        <w:r w:rsidR="008C2E13" w:rsidRPr="00256C25">
          <w:rPr>
            <w:rStyle w:val="Hyperlink"/>
            <w:rFonts w:ascii="Times New Roman" w:hAnsi="Times New Roman"/>
            <w:webHidden/>
            <w:color w:val="000000" w:themeColor="text1"/>
            <w:u w:val="none"/>
          </w:rPr>
          <w:tab/>
        </w:r>
        <w:r w:rsidR="007378DC" w:rsidRPr="00256C25">
          <w:rPr>
            <w:rStyle w:val="Hyperlink"/>
            <w:rFonts w:ascii="Times New Roman" w:hAnsi="Times New Roman"/>
            <w:webHidden/>
            <w:color w:val="000000" w:themeColor="text1"/>
            <w:u w:val="none"/>
          </w:rPr>
          <w:t>5</w:t>
        </w:r>
      </w:hyperlink>
    </w:p>
    <w:p w14:paraId="009C804F" w14:textId="1100CB56" w:rsidR="008C2E13" w:rsidRPr="00256C25" w:rsidRDefault="00A43FAE" w:rsidP="008C2E13">
      <w:pPr>
        <w:pStyle w:val="Level1"/>
        <w:rPr>
          <w:rFonts w:ascii="Times New Roman" w:hAnsi="Times New Roman"/>
          <w:color w:val="000000" w:themeColor="text1"/>
        </w:rPr>
      </w:pPr>
      <w:hyperlink w:anchor="PredictiveModelProcess" w:history="1">
        <w:r w:rsidR="008C2E13" w:rsidRPr="00256C25">
          <w:rPr>
            <w:rStyle w:val="Hyperlink"/>
            <w:rFonts w:ascii="Times New Roman" w:hAnsi="Times New Roman"/>
            <w:webHidden/>
            <w:color w:val="000000" w:themeColor="text1"/>
            <w:u w:val="none"/>
          </w:rPr>
          <w:t>predictive model process</w:t>
        </w:r>
        <w:r w:rsidR="008C2E13" w:rsidRPr="00256C25">
          <w:rPr>
            <w:rStyle w:val="Hyperlink"/>
            <w:rFonts w:ascii="Times New Roman" w:hAnsi="Times New Roman"/>
            <w:webHidden/>
            <w:color w:val="000000" w:themeColor="text1"/>
            <w:u w:val="none"/>
          </w:rPr>
          <w:tab/>
        </w:r>
        <w:r w:rsidR="007378DC" w:rsidRPr="00256C25">
          <w:rPr>
            <w:rStyle w:val="Hyperlink"/>
            <w:rFonts w:ascii="Times New Roman" w:hAnsi="Times New Roman"/>
            <w:webHidden/>
            <w:color w:val="000000" w:themeColor="text1"/>
            <w:u w:val="none"/>
          </w:rPr>
          <w:t>6</w:t>
        </w:r>
      </w:hyperlink>
    </w:p>
    <w:p w14:paraId="2FBE931A" w14:textId="0FA84FE6" w:rsidR="008C2E13" w:rsidRPr="00256C25" w:rsidRDefault="00A43FAE" w:rsidP="008C2E13">
      <w:pPr>
        <w:pStyle w:val="Level1"/>
        <w:rPr>
          <w:rFonts w:ascii="Times New Roman" w:hAnsi="Times New Roman"/>
          <w:color w:val="000000" w:themeColor="text1"/>
        </w:rPr>
      </w:pPr>
      <w:hyperlink w:anchor="ModelEvaluationUsingTheConfusionMatrix" w:history="1">
        <w:r w:rsidR="008C2E13" w:rsidRPr="00256C25">
          <w:rPr>
            <w:rStyle w:val="Hyperlink"/>
            <w:rFonts w:ascii="Times New Roman" w:hAnsi="Times New Roman"/>
            <w:webHidden/>
            <w:color w:val="000000" w:themeColor="text1"/>
            <w:u w:val="none"/>
          </w:rPr>
          <w:t>model evaluation using the cofusion matrix</w:t>
        </w:r>
        <w:r w:rsidR="008C2E13" w:rsidRPr="00256C25">
          <w:rPr>
            <w:rStyle w:val="Hyperlink"/>
            <w:rFonts w:ascii="Times New Roman" w:hAnsi="Times New Roman"/>
            <w:webHidden/>
            <w:color w:val="000000" w:themeColor="text1"/>
            <w:u w:val="none"/>
          </w:rPr>
          <w:tab/>
        </w:r>
        <w:r w:rsidR="007378DC" w:rsidRPr="00256C25">
          <w:rPr>
            <w:rStyle w:val="Hyperlink"/>
            <w:rFonts w:ascii="Times New Roman" w:hAnsi="Times New Roman"/>
            <w:webHidden/>
            <w:color w:val="000000" w:themeColor="text1"/>
            <w:u w:val="none"/>
          </w:rPr>
          <w:t>7</w:t>
        </w:r>
      </w:hyperlink>
    </w:p>
    <w:p w14:paraId="40D8B43B" w14:textId="58F3C189" w:rsidR="008C2E13" w:rsidRPr="00256C25" w:rsidRDefault="00A43FAE" w:rsidP="008C2E13">
      <w:pPr>
        <w:pStyle w:val="Level1"/>
        <w:rPr>
          <w:rFonts w:ascii="Times New Roman" w:hAnsi="Times New Roman"/>
          <w:color w:val="000000" w:themeColor="text1"/>
        </w:rPr>
      </w:pPr>
      <w:hyperlink w:anchor="PredictionExplanation" w:history="1">
        <w:r w:rsidR="008C2E13" w:rsidRPr="00256C25">
          <w:rPr>
            <w:rStyle w:val="Hyperlink"/>
            <w:rFonts w:ascii="Times New Roman" w:hAnsi="Times New Roman"/>
            <w:webHidden/>
            <w:color w:val="000000" w:themeColor="text1"/>
            <w:u w:val="none"/>
          </w:rPr>
          <w:t>p</w:t>
        </w:r>
        <w:r w:rsidR="002F6963">
          <w:rPr>
            <w:rStyle w:val="Hyperlink"/>
            <w:rFonts w:ascii="Times New Roman" w:hAnsi="Times New Roman"/>
            <w:webHidden/>
            <w:color w:val="000000" w:themeColor="text1"/>
            <w:u w:val="none"/>
          </w:rPr>
          <w:t>re</w:t>
        </w:r>
        <w:r w:rsidR="008C2E13" w:rsidRPr="00256C25">
          <w:rPr>
            <w:rStyle w:val="Hyperlink"/>
            <w:rFonts w:ascii="Times New Roman" w:hAnsi="Times New Roman"/>
            <w:webHidden/>
            <w:color w:val="000000" w:themeColor="text1"/>
            <w:u w:val="none"/>
          </w:rPr>
          <w:t>diction explanation</w:t>
        </w:r>
        <w:r w:rsidR="008C2E13" w:rsidRPr="00256C25">
          <w:rPr>
            <w:rStyle w:val="Hyperlink"/>
            <w:rFonts w:ascii="Times New Roman" w:hAnsi="Times New Roman"/>
            <w:webHidden/>
            <w:color w:val="000000" w:themeColor="text1"/>
            <w:u w:val="none"/>
          </w:rPr>
          <w:tab/>
        </w:r>
        <w:r w:rsidR="007378DC" w:rsidRPr="00256C25">
          <w:rPr>
            <w:rStyle w:val="Hyperlink"/>
            <w:rFonts w:ascii="Times New Roman" w:hAnsi="Times New Roman"/>
            <w:webHidden/>
            <w:color w:val="000000" w:themeColor="text1"/>
            <w:u w:val="none"/>
          </w:rPr>
          <w:t>9</w:t>
        </w:r>
      </w:hyperlink>
    </w:p>
    <w:p w14:paraId="07A016A9" w14:textId="66C29214" w:rsidR="008C2E13" w:rsidRPr="00256C25" w:rsidRDefault="00A43FAE" w:rsidP="008C2E13">
      <w:pPr>
        <w:pStyle w:val="Level1"/>
        <w:rPr>
          <w:rFonts w:ascii="Times New Roman" w:hAnsi="Times New Roman"/>
          <w:color w:val="000000" w:themeColor="text1"/>
        </w:rPr>
      </w:pPr>
      <w:hyperlink w:anchor="Conclusion" w:history="1">
        <w:r w:rsidR="008C2E13" w:rsidRPr="00256C25">
          <w:rPr>
            <w:rStyle w:val="Hyperlink"/>
            <w:rFonts w:ascii="Times New Roman" w:hAnsi="Times New Roman"/>
            <w:webHidden/>
            <w:color w:val="000000" w:themeColor="text1"/>
            <w:u w:val="none"/>
          </w:rPr>
          <w:t>conclusion</w:t>
        </w:r>
        <w:r w:rsidR="008C2E13" w:rsidRPr="00256C25">
          <w:rPr>
            <w:rStyle w:val="Hyperlink"/>
            <w:rFonts w:ascii="Times New Roman" w:hAnsi="Times New Roman"/>
            <w:webHidden/>
            <w:color w:val="000000" w:themeColor="text1"/>
            <w:u w:val="none"/>
          </w:rPr>
          <w:tab/>
        </w:r>
        <w:r w:rsidR="007378DC" w:rsidRPr="00256C25">
          <w:rPr>
            <w:rStyle w:val="Hyperlink"/>
            <w:rFonts w:ascii="Times New Roman" w:hAnsi="Times New Roman"/>
            <w:webHidden/>
            <w:color w:val="000000" w:themeColor="text1"/>
            <w:u w:val="none"/>
          </w:rPr>
          <w:t>9</w:t>
        </w:r>
      </w:hyperlink>
    </w:p>
    <w:p w14:paraId="2B6ACA66" w14:textId="0FD693EE" w:rsidR="008C2E13" w:rsidRDefault="008C2E13" w:rsidP="008C2E13">
      <w:pPr>
        <w:pStyle w:val="NormalWeb"/>
        <w:rPr>
          <w:b/>
          <w:bCs/>
          <w:sz w:val="32"/>
          <w:szCs w:val="32"/>
        </w:rPr>
      </w:pPr>
    </w:p>
    <w:p w14:paraId="13701DA3" w14:textId="77777777" w:rsidR="008C2E13" w:rsidRDefault="008C2E13" w:rsidP="008C2E13">
      <w:pPr>
        <w:pStyle w:val="NormalWeb"/>
        <w:rPr>
          <w:b/>
          <w:bCs/>
          <w:sz w:val="32"/>
          <w:szCs w:val="32"/>
        </w:rPr>
      </w:pPr>
    </w:p>
    <w:p w14:paraId="47A1E6A7" w14:textId="77777777" w:rsidR="008C2E13" w:rsidRPr="006F0EA2" w:rsidRDefault="008C2E13" w:rsidP="008C2E13">
      <w:pPr>
        <w:pStyle w:val="NormalWeb"/>
        <w:rPr>
          <w:b/>
          <w:bCs/>
          <w:sz w:val="32"/>
          <w:szCs w:val="32"/>
        </w:rPr>
      </w:pPr>
    </w:p>
    <w:p w14:paraId="34792AFA" w14:textId="77777777" w:rsidR="008C2E13" w:rsidRPr="001E2A24" w:rsidRDefault="008C2E13" w:rsidP="008C2E13">
      <w:pPr>
        <w:pStyle w:val="NormalWeb"/>
        <w:rPr>
          <w:b/>
          <w:bCs/>
          <w:sz w:val="32"/>
          <w:szCs w:val="32"/>
        </w:rPr>
      </w:pPr>
    </w:p>
    <w:p w14:paraId="47ED15AB" w14:textId="6D652287" w:rsidR="00976437" w:rsidRDefault="00976437">
      <w:pPr>
        <w:rPr>
          <w:b/>
          <w:bCs/>
          <w:sz w:val="36"/>
          <w:szCs w:val="36"/>
        </w:rPr>
      </w:pPr>
    </w:p>
    <w:p w14:paraId="5BEA73FA" w14:textId="2DD9916E" w:rsidR="00976437" w:rsidRDefault="00976437"/>
    <w:p w14:paraId="0EAD05E0" w14:textId="77777777" w:rsidR="004B5FF2" w:rsidRDefault="004B5FF2"/>
    <w:p w14:paraId="024507DF" w14:textId="0F713798" w:rsidR="009B73F0" w:rsidRDefault="009B73F0"/>
    <w:p w14:paraId="7F23C7CC" w14:textId="03D98D9F" w:rsidR="003A6783" w:rsidRDefault="003A6783"/>
    <w:p w14:paraId="3952B104" w14:textId="77777777" w:rsidR="00ED59ED" w:rsidRDefault="00ED59ED"/>
    <w:p w14:paraId="75FADEA9" w14:textId="77777777" w:rsidR="00FD27E0" w:rsidRDefault="00FD27E0" w:rsidP="009B73F0">
      <w:pPr>
        <w:pStyle w:val="NormalWeb"/>
        <w:rPr>
          <w:b/>
          <w:bCs/>
          <w:sz w:val="32"/>
          <w:szCs w:val="32"/>
        </w:rPr>
        <w:sectPr w:rsidR="00FD27E0" w:rsidSect="00FD27E0">
          <w:footerReference w:type="even" r:id="rId8"/>
          <w:footerReference w:type="default" r:id="rId9"/>
          <w:pgSz w:w="12240" w:h="15840"/>
          <w:pgMar w:top="1008" w:right="1440" w:bottom="1008" w:left="1440" w:header="720" w:footer="720" w:gutter="0"/>
          <w:cols w:space="720"/>
          <w:titlePg/>
          <w:docGrid w:linePitch="360"/>
        </w:sectPr>
      </w:pPr>
    </w:p>
    <w:p w14:paraId="1AE0051F" w14:textId="0D00E26B" w:rsidR="008A6C4D" w:rsidRPr="00555EAE" w:rsidRDefault="009B73F0" w:rsidP="009B73F0">
      <w:pPr>
        <w:pStyle w:val="NormalWeb"/>
      </w:pPr>
      <w:bookmarkStart w:id="0" w:name="Introduction"/>
      <w:r w:rsidRPr="001E2A24">
        <w:rPr>
          <w:b/>
          <w:bCs/>
          <w:sz w:val="32"/>
          <w:szCs w:val="32"/>
        </w:rPr>
        <w:lastRenderedPageBreak/>
        <w:t>Introduction</w:t>
      </w:r>
    </w:p>
    <w:bookmarkEnd w:id="0"/>
    <w:p w14:paraId="4D22C9BA" w14:textId="13B5CC85" w:rsidR="00976437" w:rsidRPr="00555EAE" w:rsidRDefault="004B5FF2" w:rsidP="009B73F0">
      <w:pPr>
        <w:pStyle w:val="NormalWeb"/>
      </w:pPr>
      <w:r w:rsidRPr="00555EAE">
        <w:t xml:space="preserve">The </w:t>
      </w:r>
      <w:r w:rsidR="00E3372D">
        <w:t>purpose</w:t>
      </w:r>
      <w:r w:rsidRPr="00555EAE">
        <w:t xml:space="preserve"> of this data </w:t>
      </w:r>
      <w:r w:rsidR="005C1DD5" w:rsidRPr="00555EAE">
        <w:t xml:space="preserve">exploration </w:t>
      </w:r>
      <w:r w:rsidRPr="00555EAE">
        <w:t>and predictive analy</w:t>
      </w:r>
      <w:r w:rsidR="005C1DD5" w:rsidRPr="00555EAE">
        <w:t>sis</w:t>
      </w:r>
      <w:r w:rsidRPr="00555EAE">
        <w:t xml:space="preserve"> is to better understand which health factors affect a patient’s </w:t>
      </w:r>
      <w:r w:rsidR="005C1DD5" w:rsidRPr="00555EAE">
        <w:t>risk for heart disease. To accomplish this, an introduction to the data will be made, along with a graphical</w:t>
      </w:r>
      <w:r w:rsidR="005C1DD5">
        <w:t xml:space="preserve"> analysis of the health factors in the dataset. The predictive modeling process will introduced, giving the background for the evaluation of the logistic regression predictive model. This evaluation will comprise of reviewing performance metrics from the confusion matrix. Finally, </w:t>
      </w:r>
      <w:r w:rsidR="00555EAE">
        <w:t>an explanation of the model’s calculation will be given for a specific example to show what factors went in to the prediction.</w:t>
      </w:r>
    </w:p>
    <w:p w14:paraId="134B65B4" w14:textId="14FEB3B7" w:rsidR="00682AF0" w:rsidRPr="001E2A24" w:rsidRDefault="009B73F0" w:rsidP="009B73F0">
      <w:pPr>
        <w:pStyle w:val="NormalWeb"/>
        <w:rPr>
          <w:b/>
          <w:bCs/>
          <w:sz w:val="32"/>
          <w:szCs w:val="32"/>
        </w:rPr>
      </w:pPr>
      <w:bookmarkStart w:id="1" w:name="DatasetExplanation"/>
      <w:r w:rsidRPr="001E2A24">
        <w:rPr>
          <w:b/>
          <w:bCs/>
          <w:sz w:val="32"/>
          <w:szCs w:val="32"/>
        </w:rPr>
        <w:t>Data</w:t>
      </w:r>
      <w:r w:rsidR="004B5FF2">
        <w:rPr>
          <w:b/>
          <w:bCs/>
          <w:sz w:val="32"/>
          <w:szCs w:val="32"/>
        </w:rPr>
        <w:t>set Explanation</w:t>
      </w:r>
    </w:p>
    <w:bookmarkEnd w:id="1"/>
    <w:p w14:paraId="4E895327" w14:textId="5BBD6D57" w:rsidR="009B73F0" w:rsidRDefault="00682AF0" w:rsidP="009B73F0">
      <w:pPr>
        <w:pStyle w:val="NormalWeb"/>
      </w:pPr>
      <w:r>
        <w:t>The Heart Disease Dataset selected for this project came from the UCI Machine Learning Repository</w:t>
      </w:r>
      <w:r w:rsidR="009178B0">
        <w:t xml:space="preserve"> </w:t>
      </w:r>
      <w:hyperlink r:id="rId10" w:history="1">
        <w:r w:rsidR="009178B0" w:rsidRPr="005A6688">
          <w:rPr>
            <w:rStyle w:val="Hyperlink"/>
          </w:rPr>
          <w:t>https://archive.ics.uci.edu/ml/datasets/heart+disease</w:t>
        </w:r>
      </w:hyperlink>
      <w:r w:rsidR="009178B0">
        <w:t xml:space="preserve">. </w:t>
      </w:r>
      <w:r>
        <w:t>The dataset consists of 46</w:t>
      </w:r>
      <w:r w:rsidR="003333C7">
        <w:t>1</w:t>
      </w:r>
      <w:r>
        <w:t xml:space="preserve"> individuals’ data, which describe the individual’s health factors and their diagnosis of heart disease. The 1</w:t>
      </w:r>
      <w:r w:rsidR="00703C6E">
        <w:t>2</w:t>
      </w:r>
      <w:r>
        <w:t xml:space="preserve"> health factors in the dataset </w:t>
      </w:r>
      <w:r w:rsidR="00AB18B7">
        <w:t>used in this project are outlined below</w:t>
      </w:r>
      <w:r w:rsidR="00703C6E">
        <w:t>.</w:t>
      </w:r>
    </w:p>
    <w:p w14:paraId="0547D1D1" w14:textId="77777777" w:rsidR="00AB18B7" w:rsidRDefault="00AB18B7" w:rsidP="00AB18B7">
      <w:pPr>
        <w:pStyle w:val="NormalWeb"/>
        <w:numPr>
          <w:ilvl w:val="0"/>
          <w:numId w:val="1"/>
        </w:numPr>
      </w:pPr>
      <w:r>
        <w:rPr>
          <w:b/>
        </w:rPr>
        <w:t xml:space="preserve">Age </w:t>
      </w:r>
      <w:r>
        <w:t>– age of the patient in years</w:t>
      </w:r>
    </w:p>
    <w:p w14:paraId="2F48FFD1" w14:textId="77777777" w:rsidR="00AB18B7" w:rsidRPr="00703C6E" w:rsidRDefault="00AB18B7" w:rsidP="00AB18B7">
      <w:pPr>
        <w:pStyle w:val="NormalWeb"/>
        <w:numPr>
          <w:ilvl w:val="0"/>
          <w:numId w:val="1"/>
        </w:numPr>
      </w:pPr>
      <w:r>
        <w:rPr>
          <w:b/>
        </w:rPr>
        <w:t xml:space="preserve">Sex </w:t>
      </w:r>
      <w:r>
        <w:t xml:space="preserve">– sex of </w:t>
      </w:r>
      <w:r w:rsidRPr="00703C6E">
        <w:t xml:space="preserve">the patient </w:t>
      </w:r>
    </w:p>
    <w:p w14:paraId="1E8AB3F1" w14:textId="77777777" w:rsidR="00AB18B7" w:rsidRPr="00703C6E" w:rsidRDefault="00AB18B7" w:rsidP="00AB18B7">
      <w:pPr>
        <w:pStyle w:val="NormalWeb"/>
        <w:numPr>
          <w:ilvl w:val="1"/>
          <w:numId w:val="1"/>
        </w:numPr>
      </w:pPr>
      <w:r w:rsidRPr="00703C6E">
        <w:t>0 indicating Female</w:t>
      </w:r>
    </w:p>
    <w:p w14:paraId="4A25F52C" w14:textId="77777777" w:rsidR="00AB18B7" w:rsidRDefault="00AB18B7" w:rsidP="00AB18B7">
      <w:pPr>
        <w:pStyle w:val="NormalWeb"/>
        <w:numPr>
          <w:ilvl w:val="1"/>
          <w:numId w:val="1"/>
        </w:numPr>
      </w:pPr>
      <w:r>
        <w:t>1 indicating Male</w:t>
      </w:r>
    </w:p>
    <w:p w14:paraId="2D3B83E9" w14:textId="77777777" w:rsidR="00AB18B7" w:rsidRDefault="00AB18B7" w:rsidP="00AB18B7">
      <w:pPr>
        <w:pStyle w:val="NormalWeb"/>
        <w:numPr>
          <w:ilvl w:val="0"/>
          <w:numId w:val="1"/>
        </w:numPr>
      </w:pPr>
      <w:r>
        <w:rPr>
          <w:b/>
        </w:rPr>
        <w:t xml:space="preserve">CP </w:t>
      </w:r>
      <w:r>
        <w:t>– chest pain type of the patient</w:t>
      </w:r>
    </w:p>
    <w:p w14:paraId="5F403CD6" w14:textId="77777777" w:rsidR="00AB18B7" w:rsidRDefault="00AB18B7" w:rsidP="00AB18B7">
      <w:pPr>
        <w:pStyle w:val="NormalWeb"/>
        <w:numPr>
          <w:ilvl w:val="1"/>
          <w:numId w:val="1"/>
        </w:numPr>
      </w:pPr>
      <w:r>
        <w:t>1 indicating typical angina</w:t>
      </w:r>
    </w:p>
    <w:p w14:paraId="3E6ACA9D" w14:textId="77777777" w:rsidR="00AB18B7" w:rsidRDefault="00AB18B7" w:rsidP="00AB18B7">
      <w:pPr>
        <w:pStyle w:val="NormalWeb"/>
        <w:numPr>
          <w:ilvl w:val="1"/>
          <w:numId w:val="1"/>
        </w:numPr>
      </w:pPr>
      <w:r>
        <w:t>2 indicating atypical angina</w:t>
      </w:r>
    </w:p>
    <w:p w14:paraId="21EBBFF4" w14:textId="77777777" w:rsidR="00AB18B7" w:rsidRDefault="00AB18B7" w:rsidP="00AB18B7">
      <w:pPr>
        <w:pStyle w:val="NormalWeb"/>
        <w:numPr>
          <w:ilvl w:val="1"/>
          <w:numId w:val="1"/>
        </w:numPr>
      </w:pPr>
      <w:r>
        <w:t>3 indicating non-anginal pain</w:t>
      </w:r>
    </w:p>
    <w:p w14:paraId="6C2FC217" w14:textId="77777777" w:rsidR="00AB18B7" w:rsidRDefault="00AB18B7" w:rsidP="00AB18B7">
      <w:pPr>
        <w:pStyle w:val="NormalWeb"/>
        <w:numPr>
          <w:ilvl w:val="1"/>
          <w:numId w:val="1"/>
        </w:numPr>
      </w:pPr>
      <w:r>
        <w:t>4 indicating an asymptomatic patient</w:t>
      </w:r>
    </w:p>
    <w:p w14:paraId="7F35CD02" w14:textId="77777777" w:rsidR="00AB18B7" w:rsidRDefault="00AB18B7" w:rsidP="00AB18B7">
      <w:pPr>
        <w:pStyle w:val="NormalWeb"/>
        <w:numPr>
          <w:ilvl w:val="0"/>
          <w:numId w:val="1"/>
        </w:numPr>
      </w:pPr>
      <w:proofErr w:type="spellStart"/>
      <w:r>
        <w:rPr>
          <w:b/>
        </w:rPr>
        <w:t>TrestBps</w:t>
      </w:r>
      <w:proofErr w:type="spellEnd"/>
      <w:r>
        <w:rPr>
          <w:b/>
        </w:rPr>
        <w:t xml:space="preserve"> </w:t>
      </w:r>
      <w:r>
        <w:t xml:space="preserve">– resting blood pressure in mmHg </w:t>
      </w:r>
    </w:p>
    <w:p w14:paraId="4E06D237" w14:textId="77777777" w:rsidR="00AB18B7" w:rsidRDefault="00AB18B7" w:rsidP="00AB18B7">
      <w:pPr>
        <w:pStyle w:val="NormalWeb"/>
        <w:numPr>
          <w:ilvl w:val="0"/>
          <w:numId w:val="1"/>
        </w:numPr>
      </w:pPr>
      <w:r>
        <w:rPr>
          <w:b/>
        </w:rPr>
        <w:t xml:space="preserve">Chol </w:t>
      </w:r>
      <w:r>
        <w:t>– serum cholesterol in mg/dl</w:t>
      </w:r>
    </w:p>
    <w:p w14:paraId="76BB77FF" w14:textId="77777777" w:rsidR="00AB18B7" w:rsidRDefault="00AB18B7" w:rsidP="00AB18B7">
      <w:pPr>
        <w:pStyle w:val="NormalWeb"/>
        <w:numPr>
          <w:ilvl w:val="0"/>
          <w:numId w:val="1"/>
        </w:numPr>
      </w:pPr>
      <w:proofErr w:type="spellStart"/>
      <w:r>
        <w:rPr>
          <w:b/>
        </w:rPr>
        <w:t>Fbs</w:t>
      </w:r>
      <w:proofErr w:type="spellEnd"/>
      <w:r>
        <w:rPr>
          <w:b/>
        </w:rPr>
        <w:t xml:space="preserve"> </w:t>
      </w:r>
      <w:r>
        <w:t xml:space="preserve">– fasting blood sugar </w:t>
      </w:r>
    </w:p>
    <w:p w14:paraId="10F760AF" w14:textId="77777777" w:rsidR="00703C6E" w:rsidRDefault="00703C6E" w:rsidP="00703C6E">
      <w:pPr>
        <w:pStyle w:val="NormalWeb"/>
        <w:numPr>
          <w:ilvl w:val="0"/>
          <w:numId w:val="1"/>
        </w:numPr>
      </w:pPr>
      <w:proofErr w:type="spellStart"/>
      <w:r>
        <w:rPr>
          <w:b/>
        </w:rPr>
        <w:t>RestEcg</w:t>
      </w:r>
      <w:proofErr w:type="spellEnd"/>
      <w:r>
        <w:t xml:space="preserve"> – resting electrocardiographic results</w:t>
      </w:r>
    </w:p>
    <w:p w14:paraId="7D44D48A" w14:textId="77777777" w:rsidR="00703C6E" w:rsidRDefault="00703C6E" w:rsidP="00703C6E">
      <w:pPr>
        <w:pStyle w:val="NormalWeb"/>
        <w:numPr>
          <w:ilvl w:val="1"/>
          <w:numId w:val="1"/>
        </w:numPr>
      </w:pPr>
      <w:r>
        <w:t>0 indicating normal</w:t>
      </w:r>
    </w:p>
    <w:p w14:paraId="549AB076" w14:textId="77777777" w:rsidR="00703C6E" w:rsidRDefault="00703C6E" w:rsidP="00703C6E">
      <w:pPr>
        <w:pStyle w:val="NormalWeb"/>
        <w:numPr>
          <w:ilvl w:val="1"/>
          <w:numId w:val="1"/>
        </w:numPr>
      </w:pPr>
      <w:r>
        <w:t>1 indicating having ST-T wave abnormality</w:t>
      </w:r>
    </w:p>
    <w:p w14:paraId="4D70824C" w14:textId="77777777" w:rsidR="00703C6E" w:rsidRPr="00703C6E" w:rsidRDefault="00703C6E" w:rsidP="00703C6E">
      <w:pPr>
        <w:pStyle w:val="NormalWeb"/>
        <w:numPr>
          <w:ilvl w:val="1"/>
          <w:numId w:val="1"/>
        </w:numPr>
      </w:pPr>
      <w:r>
        <w:t>2 indicating probable or definite left ventricular hypertrophy</w:t>
      </w:r>
    </w:p>
    <w:p w14:paraId="704378DF" w14:textId="77777777" w:rsidR="00703C6E" w:rsidRDefault="00703C6E" w:rsidP="00703C6E">
      <w:pPr>
        <w:pStyle w:val="NormalWeb"/>
        <w:numPr>
          <w:ilvl w:val="0"/>
          <w:numId w:val="1"/>
        </w:numPr>
      </w:pPr>
      <w:proofErr w:type="spellStart"/>
      <w:r>
        <w:rPr>
          <w:b/>
        </w:rPr>
        <w:t>Thalach</w:t>
      </w:r>
      <w:proofErr w:type="spellEnd"/>
      <w:r>
        <w:rPr>
          <w:b/>
        </w:rPr>
        <w:t xml:space="preserve"> </w:t>
      </w:r>
      <w:r>
        <w:t>– maximum heart rate achieved</w:t>
      </w:r>
    </w:p>
    <w:p w14:paraId="6780E5FD" w14:textId="77777777" w:rsidR="00703C6E" w:rsidRDefault="00703C6E" w:rsidP="00703C6E">
      <w:pPr>
        <w:pStyle w:val="NormalWeb"/>
        <w:numPr>
          <w:ilvl w:val="0"/>
          <w:numId w:val="1"/>
        </w:numPr>
      </w:pPr>
      <w:r>
        <w:rPr>
          <w:b/>
        </w:rPr>
        <w:t>Exang</w:t>
      </w:r>
      <w:r>
        <w:t xml:space="preserve"> – exercised induced angina</w:t>
      </w:r>
    </w:p>
    <w:p w14:paraId="5704192A" w14:textId="77777777" w:rsidR="00703C6E" w:rsidRDefault="00703C6E" w:rsidP="00703C6E">
      <w:pPr>
        <w:pStyle w:val="NormalWeb"/>
        <w:numPr>
          <w:ilvl w:val="1"/>
          <w:numId w:val="1"/>
        </w:numPr>
      </w:pPr>
      <w:r>
        <w:t>1 indicating yes</w:t>
      </w:r>
    </w:p>
    <w:p w14:paraId="53463C92" w14:textId="77777777" w:rsidR="00703C6E" w:rsidRDefault="00703C6E" w:rsidP="00703C6E">
      <w:pPr>
        <w:pStyle w:val="NormalWeb"/>
        <w:numPr>
          <w:ilvl w:val="1"/>
          <w:numId w:val="1"/>
        </w:numPr>
      </w:pPr>
      <w:r>
        <w:t>0 indicating no</w:t>
      </w:r>
    </w:p>
    <w:p w14:paraId="488E7E7C" w14:textId="77777777" w:rsidR="00703C6E" w:rsidRDefault="00703C6E" w:rsidP="00703C6E">
      <w:pPr>
        <w:pStyle w:val="NormalWeb"/>
        <w:numPr>
          <w:ilvl w:val="0"/>
          <w:numId w:val="1"/>
        </w:numPr>
      </w:pPr>
      <w:proofErr w:type="spellStart"/>
      <w:r>
        <w:rPr>
          <w:b/>
        </w:rPr>
        <w:t>Oldpeak</w:t>
      </w:r>
      <w:proofErr w:type="spellEnd"/>
      <w:r>
        <w:rPr>
          <w:b/>
        </w:rPr>
        <w:t xml:space="preserve"> </w:t>
      </w:r>
      <w:r>
        <w:t>– ST depression induced by exercise relative to rest</w:t>
      </w:r>
    </w:p>
    <w:p w14:paraId="1D9745E6" w14:textId="77777777" w:rsidR="00703C6E" w:rsidRDefault="00703C6E" w:rsidP="00703C6E">
      <w:pPr>
        <w:pStyle w:val="NormalWeb"/>
        <w:numPr>
          <w:ilvl w:val="0"/>
          <w:numId w:val="1"/>
        </w:numPr>
      </w:pPr>
      <w:r>
        <w:rPr>
          <w:b/>
        </w:rPr>
        <w:t>Slope</w:t>
      </w:r>
      <w:r>
        <w:t xml:space="preserve"> – the slope of the peak exercise ST segment</w:t>
      </w:r>
    </w:p>
    <w:p w14:paraId="4F613CC7" w14:textId="77777777" w:rsidR="00703C6E" w:rsidRDefault="00703C6E" w:rsidP="00703C6E">
      <w:pPr>
        <w:pStyle w:val="NormalWeb"/>
        <w:numPr>
          <w:ilvl w:val="1"/>
          <w:numId w:val="1"/>
        </w:numPr>
      </w:pPr>
      <w:r>
        <w:t>1 indicating upsloping</w:t>
      </w:r>
    </w:p>
    <w:p w14:paraId="60658F48" w14:textId="77777777" w:rsidR="00703C6E" w:rsidRDefault="00703C6E" w:rsidP="00703C6E">
      <w:pPr>
        <w:pStyle w:val="NormalWeb"/>
        <w:numPr>
          <w:ilvl w:val="1"/>
          <w:numId w:val="1"/>
        </w:numPr>
      </w:pPr>
      <w:r>
        <w:t>2 indicating flat</w:t>
      </w:r>
    </w:p>
    <w:p w14:paraId="3336BA10" w14:textId="77777777" w:rsidR="00703C6E" w:rsidRDefault="00703C6E" w:rsidP="00703C6E">
      <w:pPr>
        <w:pStyle w:val="NormalWeb"/>
        <w:numPr>
          <w:ilvl w:val="1"/>
          <w:numId w:val="1"/>
        </w:numPr>
      </w:pPr>
      <w:r>
        <w:t xml:space="preserve">3 indicating </w:t>
      </w:r>
      <w:proofErr w:type="spellStart"/>
      <w:r>
        <w:t>downsloping</w:t>
      </w:r>
      <w:proofErr w:type="spellEnd"/>
      <w:r>
        <w:t xml:space="preserve"> </w:t>
      </w:r>
    </w:p>
    <w:p w14:paraId="558CC9C8" w14:textId="77777777" w:rsidR="00703C6E" w:rsidRDefault="00703C6E" w:rsidP="00703C6E">
      <w:pPr>
        <w:pStyle w:val="NormalWeb"/>
        <w:numPr>
          <w:ilvl w:val="0"/>
          <w:numId w:val="1"/>
        </w:numPr>
      </w:pPr>
      <w:r>
        <w:rPr>
          <w:b/>
        </w:rPr>
        <w:t xml:space="preserve">Cardio </w:t>
      </w:r>
      <w:r>
        <w:t>– diagnosis of heart disease</w:t>
      </w:r>
    </w:p>
    <w:p w14:paraId="1525F2EC" w14:textId="77777777" w:rsidR="00703C6E" w:rsidRDefault="00703C6E" w:rsidP="00703C6E">
      <w:pPr>
        <w:pStyle w:val="NormalWeb"/>
        <w:numPr>
          <w:ilvl w:val="1"/>
          <w:numId w:val="1"/>
        </w:numPr>
      </w:pPr>
      <w:r>
        <w:t>0 indicating absence</w:t>
      </w:r>
    </w:p>
    <w:p w14:paraId="6BE50579" w14:textId="77777777" w:rsidR="00703C6E" w:rsidRPr="00703C6E" w:rsidRDefault="00703C6E" w:rsidP="00703C6E">
      <w:pPr>
        <w:pStyle w:val="NormalWeb"/>
        <w:numPr>
          <w:ilvl w:val="1"/>
          <w:numId w:val="1"/>
        </w:numPr>
      </w:pPr>
      <w:r>
        <w:t>1 indicating presence</w:t>
      </w:r>
    </w:p>
    <w:p w14:paraId="68CC5A21" w14:textId="77777777" w:rsidR="00A25CAA" w:rsidRDefault="006F20D9" w:rsidP="009B73F0">
      <w:pPr>
        <w:pStyle w:val="NormalWeb"/>
      </w:pPr>
      <w:r>
        <w:t xml:space="preserve">For the analysis and predictive models in this project, the data was processed such that groupings were used for the </w:t>
      </w:r>
      <w:r w:rsidR="00FB0B59">
        <w:t>age, resting blood pressure, and the serum cholesterol</w:t>
      </w:r>
      <w:r>
        <w:t xml:space="preserve"> factors</w:t>
      </w:r>
      <w:r w:rsidR="00FB0B59">
        <w:t xml:space="preserve">. </w:t>
      </w:r>
    </w:p>
    <w:p w14:paraId="190D535F" w14:textId="7B50E0C8" w:rsidR="009B73F0" w:rsidRPr="00A25CAA" w:rsidRDefault="00631B9C" w:rsidP="009B73F0">
      <w:pPr>
        <w:pStyle w:val="NormalWeb"/>
      </w:pPr>
      <w:bookmarkStart w:id="2" w:name="DataAnalysis"/>
      <w:r>
        <w:rPr>
          <w:b/>
          <w:bCs/>
          <w:sz w:val="32"/>
          <w:szCs w:val="32"/>
        </w:rPr>
        <w:lastRenderedPageBreak/>
        <w:t>Data Analysis</w:t>
      </w:r>
    </w:p>
    <w:bookmarkEnd w:id="2"/>
    <w:p w14:paraId="6DE8794D" w14:textId="505AE952" w:rsidR="00655EA4" w:rsidRDefault="00655EA4" w:rsidP="00655EA4">
      <w:pPr>
        <w:pStyle w:val="NormalWeb"/>
        <w:spacing w:line="360" w:lineRule="auto"/>
        <w:jc w:val="center"/>
      </w:pPr>
      <w:r>
        <w:rPr>
          <w:noProof/>
          <w:sz w:val="32"/>
          <w:szCs w:val="32"/>
        </w:rPr>
        <mc:AlternateContent>
          <mc:Choice Requires="wps">
            <w:drawing>
              <wp:anchor distT="0" distB="0" distL="114300" distR="114300" simplePos="0" relativeHeight="251664384" behindDoc="0" locked="0" layoutInCell="1" allowOverlap="1" wp14:anchorId="7F8B8C54" wp14:editId="23A0927A">
                <wp:simplePos x="0" y="0"/>
                <wp:positionH relativeFrom="column">
                  <wp:posOffset>0</wp:posOffset>
                </wp:positionH>
                <wp:positionV relativeFrom="paragraph">
                  <wp:posOffset>1544320</wp:posOffset>
                </wp:positionV>
                <wp:extent cx="6241415" cy="241300"/>
                <wp:effectExtent l="0" t="0" r="0" b="0"/>
                <wp:wrapNone/>
                <wp:docPr id="9" name="Text Box 9"/>
                <wp:cNvGraphicFramePr/>
                <a:graphic xmlns:a="http://schemas.openxmlformats.org/drawingml/2006/main">
                  <a:graphicData uri="http://schemas.microsoft.com/office/word/2010/wordprocessingShape">
                    <wps:wsp>
                      <wps:cNvSpPr txBox="1"/>
                      <wps:spPr>
                        <a:xfrm>
                          <a:off x="0" y="0"/>
                          <a:ext cx="6241415" cy="241300"/>
                        </a:xfrm>
                        <a:prstGeom prst="rect">
                          <a:avLst/>
                        </a:prstGeom>
                        <a:noFill/>
                        <a:ln w="6350">
                          <a:noFill/>
                        </a:ln>
                      </wps:spPr>
                      <wps:txbx>
                        <w:txbxContent>
                          <w:p w14:paraId="2888DB50" w14:textId="04C46487" w:rsidR="00655EA4" w:rsidRPr="00655EA4" w:rsidRDefault="00655EA4" w:rsidP="00655EA4">
                            <w:pPr>
                              <w:jc w:val="center"/>
                              <w:rPr>
                                <w:b/>
                                <w:bCs/>
                                <w:sz w:val="14"/>
                                <w:szCs w:val="14"/>
                              </w:rPr>
                            </w:pPr>
                            <w:r w:rsidRPr="00655EA4">
                              <w:rPr>
                                <w:b/>
                                <w:bCs/>
                                <w:sz w:val="14"/>
                                <w:szCs w:val="14"/>
                              </w:rP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8B8C54" id="_x0000_t202" coordsize="21600,21600" o:spt="202" path="m,l,21600r21600,l21600,xe">
                <v:stroke joinstyle="miter"/>
                <v:path gradientshapeok="t" o:connecttype="rect"/>
              </v:shapetype>
              <v:shape id="Text Box 9" o:spid="_x0000_s1026" type="#_x0000_t202" style="position:absolute;left:0;text-align:left;margin-left:0;margin-top:121.6pt;width:491.45pt;height:1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547LQIAAFEEAAAOAAAAZHJzL2Uyb0RvYy54bWysVN9v2jAQfp+0/8Hy+0hCoRsRoWKtmCZV&#13;&#10;bSWY+mwcm0SyfZ5tSNhfv7MDFHV7mvbinO/O9+P77jK/67UiB+F8C6aixSinRBgOdWt2Ff2xWX36&#13;&#10;QokPzNRMgREVPQpP7xYfP8w7W4oxNKBq4QgGMb7sbEWbEGyZZZ43QjM/AisMGiU4zQJe3S6rHesw&#13;&#10;ulbZOM9vsw5cbR1w4T1qHwYjXaT4UgoenqX0IhBVUawtpNOlcxvPbDFn5c4x27T8VAb7hyo0aw0m&#13;&#10;vYR6YIGRvWv/CKVb7sCDDCMOOgMpWy5SD9hNkb/rZt0wK1IvCI63F5j8/wvLnw4vjrR1RWeUGKaR&#13;&#10;oo3oA/kKPZlFdDrrS3RaW3QLPaqR5bPeozI23Uun4xfbIWhHnI8XbGMwjsrb8aSYFFNKONpQvskT&#13;&#10;+Nnba+t8+CZAkyhU1CF3CVJ2ePQBK0HXs0tMZmDVKpX4U4Z0mOFmmqcHFwu+UAYfxh6GWqMU+m1/&#13;&#10;amwL9RH7cjDMhbd81WLyR+bDC3M4CNgKDnd4xkMqwCRwkihpwP36mz76Iz9opaTDwaqo/7lnTlCi&#13;&#10;vhtkblZMJnES02Uy/TzGi7u2bK8tZq/vAWe3wDWyPInRP6izKB3oV9yBZcyKJmY45q5oOIv3YRh3&#13;&#10;3CEulsvkhLNnWXg0a8tj6AhnhHbTvzJnT/gHZO4JziPIync0DL4DEct9ANkmjiLAA6on3HFuE3Wn&#13;&#10;HYuLcX1PXm9/gsVvAAAA//8DAFBLAwQUAAYACAAAACEAGi1rBOQAAAANAQAADwAAAGRycy9kb3du&#13;&#10;cmV2LnhtbEyPzU7DMBCE70i8g7VI3KhT86M0jVNVQRUSgkNLL9yceJtExOsQu23g6VlOcFlpdzSz&#13;&#10;8+WryfXihGPoPGmYzxIQSLW3HTUa9m+bmxREiIas6T2hhi8MsCouL3KTWX+mLZ52sREcQiEzGtoY&#13;&#10;h0zKULfoTJj5AYm1gx+dibyOjbSjOXO466VKkgfpTEf8oTUDli3WH7uj0/Bcbl7NtlIu/e7Lp5fD&#13;&#10;evjcv99rfX01PS55rJcgIk7xzwG/DNwfCi5W+SPZIHoNTBM1qLtbBYLlRaoWICq+pHMFssjlf4ri&#13;&#10;BwAA//8DAFBLAQItABQABgAIAAAAIQC2gziS/gAAAOEBAAATAAAAAAAAAAAAAAAAAAAAAABbQ29u&#13;&#10;dGVudF9UeXBlc10ueG1sUEsBAi0AFAAGAAgAAAAhADj9If/WAAAAlAEAAAsAAAAAAAAAAAAAAAAA&#13;&#10;LwEAAF9yZWxzLy5yZWxzUEsBAi0AFAAGAAgAAAAhAGJjnjstAgAAUQQAAA4AAAAAAAAAAAAAAAAA&#13;&#10;LgIAAGRycy9lMm9Eb2MueG1sUEsBAi0AFAAGAAgAAAAhABotawTkAAAADQEAAA8AAAAAAAAAAAAA&#13;&#10;AAAAhwQAAGRycy9kb3ducmV2LnhtbFBLBQYAAAAABAAEAPMAAACYBQAAAAA=&#13;&#10;" filled="f" stroked="f" strokeweight=".5pt">
                <v:textbox>
                  <w:txbxContent>
                    <w:p w14:paraId="2888DB50" w14:textId="04C46487" w:rsidR="00655EA4" w:rsidRPr="00655EA4" w:rsidRDefault="00655EA4" w:rsidP="00655EA4">
                      <w:pPr>
                        <w:jc w:val="center"/>
                        <w:rPr>
                          <w:b/>
                          <w:bCs/>
                          <w:sz w:val="14"/>
                          <w:szCs w:val="14"/>
                        </w:rPr>
                      </w:pPr>
                      <w:r w:rsidRPr="00655EA4">
                        <w:rPr>
                          <w:b/>
                          <w:bCs/>
                          <w:sz w:val="14"/>
                          <w:szCs w:val="14"/>
                        </w:rPr>
                        <w:t>Figure 1</w:t>
                      </w:r>
                    </w:p>
                  </w:txbxContent>
                </v:textbox>
              </v:shape>
            </w:pict>
          </mc:Fallback>
        </mc:AlternateContent>
      </w:r>
      <w:r w:rsidR="006F20D9" w:rsidRPr="006F20D9">
        <w:rPr>
          <w:noProof/>
        </w:rPr>
        <w:drawing>
          <wp:inline distT="0" distB="0" distL="0" distR="0" wp14:anchorId="02D78DBE" wp14:editId="6123E990">
            <wp:extent cx="6241869" cy="154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54598" cy="1552560"/>
                    </a:xfrm>
                    <a:prstGeom prst="rect">
                      <a:avLst/>
                    </a:prstGeom>
                  </pic:spPr>
                </pic:pic>
              </a:graphicData>
            </a:graphic>
          </wp:inline>
        </w:drawing>
      </w:r>
    </w:p>
    <w:p w14:paraId="41DE5F66" w14:textId="4B08116E" w:rsidR="00655EA4" w:rsidRDefault="00655EA4" w:rsidP="00655EA4">
      <w:pPr>
        <w:pStyle w:val="NormalWeb"/>
      </w:pPr>
      <w:r>
        <w:t xml:space="preserve">The table above </w:t>
      </w:r>
      <w:r w:rsidR="00576141">
        <w:t>in</w:t>
      </w:r>
      <w:r>
        <w:t xml:space="preserve"> figure 1 gives the basis for understanding how the health factors in the dataset </w:t>
      </w:r>
      <w:r w:rsidR="009E60F9">
        <w:t xml:space="preserve">are correlated with one another. </w:t>
      </w:r>
      <w:r w:rsidR="00576141">
        <w:t xml:space="preserve">In the age column, </w:t>
      </w:r>
      <w:proofErr w:type="spellStart"/>
      <w:r w:rsidR="00576141">
        <w:t>trestbps</w:t>
      </w:r>
      <w:proofErr w:type="spellEnd"/>
      <w:r w:rsidR="00576141">
        <w:t xml:space="preserve"> (resting blood pressure) and </w:t>
      </w:r>
      <w:proofErr w:type="spellStart"/>
      <w:r w:rsidR="00576141">
        <w:t>thalach</w:t>
      </w:r>
      <w:proofErr w:type="spellEnd"/>
      <w:r w:rsidR="00576141">
        <w:t xml:space="preserve"> (maximum heart rate achieved) are the strongest correlated factors with age. As a patient’s age increases, their resting blood pressure tends to increase and their maximum heart rate achieved tends to decrease. The correlation between age and cardio is positive, however it is not a very strong correlation with a value of .176. </w:t>
      </w:r>
    </w:p>
    <w:p w14:paraId="0F919755" w14:textId="7754931E" w:rsidR="00576141" w:rsidRPr="00083221" w:rsidRDefault="000614EA" w:rsidP="00655EA4">
      <w:pPr>
        <w:pStyle w:val="NormalWeb"/>
      </w:pPr>
      <w:r>
        <w:t xml:space="preserve">Of particular interest is the row in the table for cardio, the diagnosis of heart disease. This row shows the correlation between cardio and the other health factors. </w:t>
      </w:r>
      <w:r w:rsidR="00C15E8C">
        <w:t xml:space="preserve">Some of the factors with the strongest correlations are cp, </w:t>
      </w:r>
      <w:proofErr w:type="spellStart"/>
      <w:r w:rsidR="00C15E8C">
        <w:t>thalach</w:t>
      </w:r>
      <w:proofErr w:type="spellEnd"/>
      <w:r w:rsidR="00C15E8C">
        <w:t xml:space="preserve">, exang, </w:t>
      </w:r>
      <w:proofErr w:type="spellStart"/>
      <w:r w:rsidR="00C15E8C">
        <w:t>oldpeak</w:t>
      </w:r>
      <w:proofErr w:type="spellEnd"/>
      <w:r w:rsidR="00C15E8C">
        <w:t xml:space="preserve"> and slope which were defined in the Dataset Explanation section. </w:t>
      </w:r>
      <w:r w:rsidR="003C3AC0">
        <w:t xml:space="preserve">While age and sex do not have as strong correlations to the cardio factor, this is not to say there are no conclusions that can be drawn from these factors. </w:t>
      </w:r>
      <w:r w:rsidR="00083221">
        <w:t xml:space="preserve">Analyzing how these factors interact with the cardio factor when evaluated in unison by looking at trends between groupings of both age </w:t>
      </w:r>
      <w:r w:rsidR="00083221">
        <w:rPr>
          <w:i/>
          <w:iCs/>
        </w:rPr>
        <w:t xml:space="preserve">and </w:t>
      </w:r>
      <w:r w:rsidR="00083221">
        <w:t>sex reveals additional information on how the age and sex of a patient can statistically contribute to the overall risk for cardiovascular disease.</w:t>
      </w:r>
    </w:p>
    <w:p w14:paraId="58D0C703" w14:textId="38623AF0" w:rsidR="003E3395" w:rsidRDefault="00A25CAA" w:rsidP="00A25CAA">
      <w:pPr>
        <w:pStyle w:val="NormalWeb"/>
        <w:jc w:val="center"/>
      </w:pPr>
      <w:r>
        <w:rPr>
          <w:noProof/>
          <w:sz w:val="32"/>
          <w:szCs w:val="32"/>
        </w:rPr>
        <mc:AlternateContent>
          <mc:Choice Requires="wps">
            <w:drawing>
              <wp:anchor distT="0" distB="0" distL="114300" distR="114300" simplePos="0" relativeHeight="251666432" behindDoc="0" locked="0" layoutInCell="1" allowOverlap="1" wp14:anchorId="4DA8DE8E" wp14:editId="5204E262">
                <wp:simplePos x="0" y="0"/>
                <wp:positionH relativeFrom="column">
                  <wp:posOffset>825500</wp:posOffset>
                </wp:positionH>
                <wp:positionV relativeFrom="paragraph">
                  <wp:posOffset>2312670</wp:posOffset>
                </wp:positionV>
                <wp:extent cx="4279900" cy="2413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4279900" cy="241300"/>
                        </a:xfrm>
                        <a:prstGeom prst="rect">
                          <a:avLst/>
                        </a:prstGeom>
                        <a:noFill/>
                        <a:ln w="6350">
                          <a:noFill/>
                        </a:ln>
                      </wps:spPr>
                      <wps:txbx>
                        <w:txbxContent>
                          <w:p w14:paraId="625A2E18" w14:textId="2996F28D" w:rsidR="00A25CAA" w:rsidRPr="00655EA4" w:rsidRDefault="00A25CAA" w:rsidP="00A25CAA">
                            <w:pPr>
                              <w:jc w:val="center"/>
                              <w:rPr>
                                <w:b/>
                                <w:bCs/>
                                <w:sz w:val="14"/>
                                <w:szCs w:val="14"/>
                              </w:rPr>
                            </w:pPr>
                            <w:r w:rsidRPr="00655EA4">
                              <w:rPr>
                                <w:b/>
                                <w:bCs/>
                                <w:sz w:val="14"/>
                                <w:szCs w:val="14"/>
                              </w:rPr>
                              <w:t xml:space="preserve">Figure </w:t>
                            </w:r>
                            <w:r>
                              <w:rPr>
                                <w:b/>
                                <w:bCs/>
                                <w:sz w:val="14"/>
                                <w:szCs w:val="1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DE8E" id="Text Box 10" o:spid="_x0000_s1027" type="#_x0000_t202" style="position:absolute;left:0;text-align:left;margin-left:65pt;margin-top:182.1pt;width:337pt;height: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SmTLgIAAFoEAAAOAAAAZHJzL2Uyb0RvYy54bWysVE2P2jAQvVfqf7B8Lwks+wEirOiuqCqt&#13;&#10;dleCas/GcUikxOPahoT++j47wKJtT1UvZjwzeTPz3pjZfdfUbK+sq0hnfDhIOVNaUl7pbcZ/rJdf&#13;&#10;7jhzXuhc1KRVxg/K8fv550+z1kzViEqqc2UZQLSbtibjpfdmmiROlqoRbkBGaQQLso3wuNptklvR&#13;&#10;Ar2pk1Ga3iQt2dxYkso5eB/7IJ9H/KJQ0r8UhVOe1RlHbz6eNp6bcCbzmZhurTBlJY9tiH/oohGV&#13;&#10;RtEz1KPwgu1s9QdUU0lLjgo/kNQkVBSVVHEGTDNMP0yzKoVRcRaQ48yZJvf/YOXz/tWyKod2oEeL&#13;&#10;BhqtVefZV+oYXOCnNW6KtJVBou/gR+7J7+AMY3eFbcIvBmKIA+pwZjegSTjHo9vJJEVIIjYaD69g&#13;&#10;Az55/9pY578palgwMm6hXiRV7J+c71NPKaGYpmVV11HBWrM24zdX12n84BwBeK1RI8zQ9xos3226&#13;&#10;fubTHBvKDxjPUr8gzshlhR6ehPOvwmIj0Da23L/gKGpCLTpanJVkf/3NH/IhFKKctdiwjLufO2EV&#13;&#10;Z/V3DQknw/EYsD5exte3I1zsZWRzGdG75oGwxEO8JyOjGfJ9fTILS80bHsMiVEVIaInaGfcn88H3&#13;&#10;e4/HJNViEZOwhEb4J70yMkAHVgPD6+5NWHOUwUPAZzrtoph+UKPP7fVY7DwVVZQq8NyzeqQfCxzF&#13;&#10;Pj628EIu7zHr/S9h/hsAAP//AwBQSwMEFAAGAAgAAAAhAN4McZfmAAAAEAEAAA8AAABkcnMvZG93&#13;&#10;bnJldi54bWxMj81OwzAQhO9IvIO1SNyoXTdUURqnqoIqJASHll64OfE2iRrbIXbbwNOznOCy0uzP&#13;&#10;7Hz5erI9u+AYOu8UzGcCGLram841Cg7v24cUWIjaGd17hwq+MMC6uL3JdWb81e3wso8NIxMXMq2g&#13;&#10;jXHIOA91i1aHmR/Q0ezoR6sjybHhZtRXMrc9l0IsudWdow+tHrBssT7tz1bBS7l907tK2vS7L59f&#13;&#10;j5vh8/DxqNT93fS0orJZAYs4xb8L+GWg/FBQsMqfnQmsJ70QBBQVLJaJBEYbqUioUylIhJTAi5z/&#13;&#10;Byl+AAAA//8DAFBLAQItABQABgAIAAAAIQC2gziS/gAAAOEBAAATAAAAAAAAAAAAAAAAAAAAAABb&#13;&#10;Q29udGVudF9UeXBlc10ueG1sUEsBAi0AFAAGAAgAAAAhADj9If/WAAAAlAEAAAsAAAAAAAAAAAAA&#13;&#10;AAAALwEAAF9yZWxzLy5yZWxzUEsBAi0AFAAGAAgAAAAhAPOVKZMuAgAAWgQAAA4AAAAAAAAAAAAA&#13;&#10;AAAALgIAAGRycy9lMm9Eb2MueG1sUEsBAi0AFAAGAAgAAAAhAN4McZfmAAAAEAEAAA8AAAAAAAAA&#13;&#10;AAAAAAAAiAQAAGRycy9kb3ducmV2LnhtbFBLBQYAAAAABAAEAPMAAACbBQAAAAA=&#13;&#10;" filled="f" stroked="f" strokeweight=".5pt">
                <v:textbox>
                  <w:txbxContent>
                    <w:p w14:paraId="625A2E18" w14:textId="2996F28D" w:rsidR="00A25CAA" w:rsidRPr="00655EA4" w:rsidRDefault="00A25CAA" w:rsidP="00A25CAA">
                      <w:pPr>
                        <w:jc w:val="center"/>
                        <w:rPr>
                          <w:b/>
                          <w:bCs/>
                          <w:sz w:val="14"/>
                          <w:szCs w:val="14"/>
                        </w:rPr>
                      </w:pPr>
                      <w:r w:rsidRPr="00655EA4">
                        <w:rPr>
                          <w:b/>
                          <w:bCs/>
                          <w:sz w:val="14"/>
                          <w:szCs w:val="14"/>
                        </w:rPr>
                        <w:t xml:space="preserve">Figure </w:t>
                      </w:r>
                      <w:r>
                        <w:rPr>
                          <w:b/>
                          <w:bCs/>
                          <w:sz w:val="14"/>
                          <w:szCs w:val="14"/>
                        </w:rPr>
                        <w:t>2</w:t>
                      </w:r>
                    </w:p>
                  </w:txbxContent>
                </v:textbox>
              </v:shape>
            </w:pict>
          </mc:Fallback>
        </mc:AlternateContent>
      </w:r>
      <w:r w:rsidR="009B4515">
        <w:rPr>
          <w:noProof/>
        </w:rPr>
        <w:drawing>
          <wp:inline distT="0" distB="0" distL="0" distR="0" wp14:anchorId="5302E3D1" wp14:editId="5155EF64">
            <wp:extent cx="4279900" cy="2311400"/>
            <wp:effectExtent l="0" t="0" r="12700" b="12700"/>
            <wp:docPr id="3" name="Chart 3">
              <a:extLst xmlns:a="http://schemas.openxmlformats.org/drawingml/2006/main">
                <a:ext uri="{FF2B5EF4-FFF2-40B4-BE49-F238E27FC236}">
                  <a16:creationId xmlns:a16="http://schemas.microsoft.com/office/drawing/2014/main" id="{A4642A24-EB0E-114D-9962-F85E03B33F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9E60F9">
        <w:t xml:space="preserve">        </w:t>
      </w:r>
    </w:p>
    <w:p w14:paraId="2827EEB7" w14:textId="2A4ACDF6" w:rsidR="005144F8" w:rsidRDefault="00A676C0" w:rsidP="009B73F0">
      <w:pPr>
        <w:pStyle w:val="NormalWeb"/>
      </w:pPr>
      <w:r>
        <w:t xml:space="preserve">The data sample consists of 461 total patients, 124 of which are female and 337 of which are male. It is important to </w:t>
      </w:r>
      <w:r w:rsidR="0040604F">
        <w:t>consider</w:t>
      </w:r>
      <w:r>
        <w:t xml:space="preserve"> this sample size disparity between the patients’ sex</w:t>
      </w:r>
      <w:r w:rsidR="0040604F">
        <w:t xml:space="preserve"> while analyzing the data, as trends in the overall population will shift towards </w:t>
      </w:r>
      <w:r w:rsidR="00D16DB2">
        <w:t>the larger group’s direction.</w:t>
      </w:r>
      <w:r>
        <w:t xml:space="preserve"> The age range of the patients </w:t>
      </w:r>
      <w:r w:rsidR="0040604F">
        <w:t xml:space="preserve">in the dataset </w:t>
      </w:r>
      <w:r>
        <w:t xml:space="preserve">spans from 30 to 79 years old. Figure </w:t>
      </w:r>
      <w:r w:rsidR="00B04B06">
        <w:t>2</w:t>
      </w:r>
      <w:r>
        <w:t xml:space="preserve"> </w:t>
      </w:r>
      <w:r w:rsidR="009B4515">
        <w:t>above</w:t>
      </w:r>
      <w:r>
        <w:t xml:space="preserve"> </w:t>
      </w:r>
      <w:r w:rsidR="00D16DB2">
        <w:t>represents the patient count by both sex and age.</w:t>
      </w:r>
    </w:p>
    <w:p w14:paraId="104AA3E2" w14:textId="7343D981" w:rsidR="00933BC6" w:rsidRDefault="00880AFA" w:rsidP="00933BC6">
      <w:pPr>
        <w:pStyle w:val="NormalWeb"/>
        <w:jc w:val="center"/>
      </w:pPr>
      <w:r>
        <w:rPr>
          <w:noProof/>
          <w:sz w:val="32"/>
          <w:szCs w:val="32"/>
        </w:rPr>
        <w:lastRenderedPageBreak/>
        <mc:AlternateContent>
          <mc:Choice Requires="wps">
            <w:drawing>
              <wp:anchor distT="0" distB="0" distL="114300" distR="114300" simplePos="0" relativeHeight="251668480" behindDoc="0" locked="0" layoutInCell="1" allowOverlap="1" wp14:anchorId="20F31627" wp14:editId="1C407CE0">
                <wp:simplePos x="0" y="0"/>
                <wp:positionH relativeFrom="column">
                  <wp:posOffset>901700</wp:posOffset>
                </wp:positionH>
                <wp:positionV relativeFrom="paragraph">
                  <wp:posOffset>2598420</wp:posOffset>
                </wp:positionV>
                <wp:extent cx="4127500" cy="2413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127500" cy="241300"/>
                        </a:xfrm>
                        <a:prstGeom prst="rect">
                          <a:avLst/>
                        </a:prstGeom>
                        <a:noFill/>
                        <a:ln w="6350">
                          <a:noFill/>
                        </a:ln>
                      </wps:spPr>
                      <wps:txbx>
                        <w:txbxContent>
                          <w:p w14:paraId="34BE514C" w14:textId="2A04AD0E" w:rsidR="00880AFA" w:rsidRPr="00655EA4" w:rsidRDefault="00880AFA" w:rsidP="00880AFA">
                            <w:pPr>
                              <w:jc w:val="center"/>
                              <w:rPr>
                                <w:b/>
                                <w:bCs/>
                                <w:sz w:val="14"/>
                                <w:szCs w:val="14"/>
                              </w:rPr>
                            </w:pPr>
                            <w:r w:rsidRPr="00655EA4">
                              <w:rPr>
                                <w:b/>
                                <w:bCs/>
                                <w:sz w:val="14"/>
                                <w:szCs w:val="14"/>
                              </w:rPr>
                              <w:t xml:space="preserve">Figure </w:t>
                            </w:r>
                            <w:r>
                              <w:rPr>
                                <w:b/>
                                <w:bCs/>
                                <w:sz w:val="14"/>
                                <w:szCs w:val="1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31627" id="Text Box 13" o:spid="_x0000_s1028" type="#_x0000_t202" style="position:absolute;left:0;text-align:left;margin-left:71pt;margin-top:204.6pt;width:325pt;height: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0sLwIAAFoEAAAOAAAAZHJzL2Uyb0RvYy54bWysVF1v2jAUfZ+0/2D5fQQCtBsiVKwV06Sq&#13;&#10;rQRTn43jQKTE17MNCfv1O3YIRd2epr2Y63tv7sc5x8zv2rpiR2VdSTrjo8GQM6Ul5aXeZfzHZvXp&#13;&#10;M2fOC52LirTK+Ek5frf4+GHemJlKaU9VrixDEe1mjcn43nszSxIn96oWbkBGaQQLsrXwuNpdklvR&#13;&#10;oHpdJelweJM0ZHNjSSrn4H3ognwR6xeFkv65KJzyrMo4ZvPxtPHchjNZzMVsZ4XZl/I8hviHKWpR&#13;&#10;ajS9lHoQXrCDLf8oVZfSkqPCDyTVCRVFKVXcAduMhu+2We+FUXEXgOPMBSb3/8rKp+OLZWUO7sac&#13;&#10;aVGDo41qPftKLYML+DTGzZC2Nkj0LfzI7f0OzrB2W9g6/GIhhjiQPl3QDdUknJNRejsdIiQRSyej&#13;&#10;MWyUT96+Ntb5b4pqFoyMW7AXQRXHR+e71D4lNNO0KqsqMlhp1mT8Zjwdxg8uERSvNHqEHbpZg+Xb&#13;&#10;bRt3Tvs9tpSfsJ6lTiDOyFWJGR6F8y/CQhEYGyr3zziKitCLzhZne7K//uYP+SAKUc4aKCzj7udB&#13;&#10;WMVZ9V2Dwi+jySRIMl4m09sUF3sd2V5H9KG+J4h4hPdkZDRDvq96s7BUv+IxLENXhISW6J1x35v3&#13;&#10;vtM9HpNUy2VMggiN8I96bWQoHVANCG/aV2HNmQYPAp+o16KYvWOjy+34WB48FWWkKuDcoXqGHwKO&#13;&#10;ZJ8fW3gh1/eY9faXsPgNAAD//wMAUEsDBBQABgAIAAAAIQBUjznh5AAAABABAAAPAAAAZHJzL2Rv&#13;&#10;d25yZXYueG1sTE9NT8JAEL2b+B82Y+JNtm6qQOmWkBpiYvQAcvE27S5t437U7gKVX89w0ssk783M&#13;&#10;+8iXozXsqIfQeSfhcZIA0672qnONhN3n+mEGLER0Co13WsKvDrAsbm9yzJQ/uY0+bmPDSMSFDCW0&#13;&#10;MfYZ56FutcUw8b12tNv7wWIkODRcDXgicWu4SJJnbrFz5NBir8tW19/bg5XwVq4/cFMJOzub8vV9&#13;&#10;v+p/dl9PUt7fjS8LGqsFsKjH+PcB1w6UHwoKVvmDU4EZwqmgQlFCmswFMLqYzq9MRUw6FcCLnP8v&#13;&#10;UlwAAAD//wMAUEsBAi0AFAAGAAgAAAAhALaDOJL+AAAA4QEAABMAAAAAAAAAAAAAAAAAAAAAAFtD&#13;&#10;b250ZW50X1R5cGVzXS54bWxQSwECLQAUAAYACAAAACEAOP0h/9YAAACUAQAACwAAAAAAAAAAAAAA&#13;&#10;AAAvAQAAX3JlbHMvLnJlbHNQSwECLQAUAAYACAAAACEAv58dLC8CAABaBAAADgAAAAAAAAAAAAAA&#13;&#10;AAAuAgAAZHJzL2Uyb0RvYy54bWxQSwECLQAUAAYACAAAACEAVI854eQAAAAQAQAADwAAAAAAAAAA&#13;&#10;AAAAAACJBAAAZHJzL2Rvd25yZXYueG1sUEsFBgAAAAAEAAQA8wAAAJoFAAAAAA==&#13;&#10;" filled="f" stroked="f" strokeweight=".5pt">
                <v:textbox>
                  <w:txbxContent>
                    <w:p w14:paraId="34BE514C" w14:textId="2A04AD0E" w:rsidR="00880AFA" w:rsidRPr="00655EA4" w:rsidRDefault="00880AFA" w:rsidP="00880AFA">
                      <w:pPr>
                        <w:jc w:val="center"/>
                        <w:rPr>
                          <w:b/>
                          <w:bCs/>
                          <w:sz w:val="14"/>
                          <w:szCs w:val="14"/>
                        </w:rPr>
                      </w:pPr>
                      <w:r w:rsidRPr="00655EA4">
                        <w:rPr>
                          <w:b/>
                          <w:bCs/>
                          <w:sz w:val="14"/>
                          <w:szCs w:val="14"/>
                        </w:rPr>
                        <w:t xml:space="preserve">Figure </w:t>
                      </w:r>
                      <w:r>
                        <w:rPr>
                          <w:b/>
                          <w:bCs/>
                          <w:sz w:val="14"/>
                          <w:szCs w:val="14"/>
                        </w:rPr>
                        <w:t>3</w:t>
                      </w:r>
                    </w:p>
                  </w:txbxContent>
                </v:textbox>
              </v:shape>
            </w:pict>
          </mc:Fallback>
        </mc:AlternateContent>
      </w:r>
      <w:r w:rsidR="00521119">
        <w:rPr>
          <w:noProof/>
        </w:rPr>
        <w:drawing>
          <wp:inline distT="0" distB="0" distL="0" distR="0" wp14:anchorId="1F7151FC" wp14:editId="083AA726">
            <wp:extent cx="4127500" cy="2603500"/>
            <wp:effectExtent l="0" t="0" r="12700" b="12700"/>
            <wp:docPr id="14" name="Chart 14">
              <a:extLst xmlns:a="http://schemas.openxmlformats.org/drawingml/2006/main">
                <a:ext uri="{FF2B5EF4-FFF2-40B4-BE49-F238E27FC236}">
                  <a16:creationId xmlns:a16="http://schemas.microsoft.com/office/drawing/2014/main" id="{9387F5EB-1715-C046-9C0B-4E09769433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CFC0E0C" w14:textId="77777777" w:rsidR="00933BC6" w:rsidRDefault="00933BC6" w:rsidP="00933BC6">
      <w:pPr>
        <w:pStyle w:val="NormalWeb"/>
        <w:jc w:val="center"/>
      </w:pPr>
    </w:p>
    <w:p w14:paraId="288A3DA5" w14:textId="182559AB" w:rsidR="00C308AD" w:rsidRDefault="009F003A" w:rsidP="009B73F0">
      <w:pPr>
        <w:pStyle w:val="NormalWeb"/>
      </w:pPr>
      <w:r>
        <w:t xml:space="preserve">Grouping by age in figure </w:t>
      </w:r>
      <w:r w:rsidR="00933BC6">
        <w:t>3</w:t>
      </w:r>
      <w:r>
        <w:t xml:space="preserve"> </w:t>
      </w:r>
      <w:r w:rsidR="00521119">
        <w:t>above</w:t>
      </w:r>
      <w:r>
        <w:t>, the data shows that the cardiovascular disease percentage generally increases</w:t>
      </w:r>
      <w:r w:rsidR="0030136A">
        <w:t xml:space="preserve"> with the patient’s age.</w:t>
      </w:r>
      <w:r w:rsidR="004E14F0">
        <w:t xml:space="preserve"> </w:t>
      </w:r>
      <w:r w:rsidR="0030136A">
        <w:t>The one outlier is in the 70-79 year old grouping, where the percentage of patients with cardiovascular disease drops from 69.2</w:t>
      </w:r>
      <w:r w:rsidR="002110DC">
        <w:t>%</w:t>
      </w:r>
      <w:r w:rsidR="0030136A">
        <w:t xml:space="preserve"> for patients in their 60s, to 58.8</w:t>
      </w:r>
      <w:r w:rsidR="002110DC">
        <w:t xml:space="preserve">% </w:t>
      </w:r>
      <w:r w:rsidR="0030136A">
        <w:t xml:space="preserve">for patients in their 70s. </w:t>
      </w:r>
    </w:p>
    <w:p w14:paraId="318B7D0C" w14:textId="77777777" w:rsidR="00933BC6" w:rsidRDefault="00933BC6" w:rsidP="009B73F0">
      <w:pPr>
        <w:pStyle w:val="NormalWeb"/>
      </w:pPr>
    </w:p>
    <w:p w14:paraId="27D8BD16" w14:textId="09F8D240" w:rsidR="00953475" w:rsidRDefault="00933BC6" w:rsidP="00BD70A5">
      <w:pPr>
        <w:pStyle w:val="NormalWeb"/>
        <w:jc w:val="center"/>
      </w:pPr>
      <w:r>
        <w:rPr>
          <w:noProof/>
          <w:sz w:val="32"/>
          <w:szCs w:val="32"/>
        </w:rPr>
        <mc:AlternateContent>
          <mc:Choice Requires="wps">
            <w:drawing>
              <wp:anchor distT="0" distB="0" distL="114300" distR="114300" simplePos="0" relativeHeight="251670528" behindDoc="0" locked="0" layoutInCell="1" allowOverlap="1" wp14:anchorId="29A68E95" wp14:editId="0750F00E">
                <wp:simplePos x="0" y="0"/>
                <wp:positionH relativeFrom="column">
                  <wp:posOffset>901700</wp:posOffset>
                </wp:positionH>
                <wp:positionV relativeFrom="paragraph">
                  <wp:posOffset>2448560</wp:posOffset>
                </wp:positionV>
                <wp:extent cx="4127500" cy="2413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127500" cy="241300"/>
                        </a:xfrm>
                        <a:prstGeom prst="rect">
                          <a:avLst/>
                        </a:prstGeom>
                        <a:noFill/>
                        <a:ln w="6350">
                          <a:noFill/>
                        </a:ln>
                      </wps:spPr>
                      <wps:txbx>
                        <w:txbxContent>
                          <w:p w14:paraId="55BE2728" w14:textId="312AF620" w:rsidR="00933BC6" w:rsidRPr="00655EA4" w:rsidRDefault="00933BC6" w:rsidP="00933BC6">
                            <w:pPr>
                              <w:jc w:val="center"/>
                              <w:rPr>
                                <w:b/>
                                <w:bCs/>
                                <w:sz w:val="14"/>
                                <w:szCs w:val="14"/>
                              </w:rPr>
                            </w:pPr>
                            <w:r w:rsidRPr="00655EA4">
                              <w:rPr>
                                <w:b/>
                                <w:bCs/>
                                <w:sz w:val="14"/>
                                <w:szCs w:val="14"/>
                              </w:rPr>
                              <w:t xml:space="preserve">Figure </w:t>
                            </w:r>
                            <w:r>
                              <w:rPr>
                                <w:b/>
                                <w:bCs/>
                                <w:sz w:val="14"/>
                                <w:szCs w:val="1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68E95" id="Text Box 16" o:spid="_x0000_s1029" type="#_x0000_t202" style="position:absolute;left:0;text-align:left;margin-left:71pt;margin-top:192.8pt;width:325pt;height:1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uRbLwIAAFoEAAAOAAAAZHJzL2Uyb0RvYy54bWysVE2P2jAQvVfqf7B8Lwmf2yLCiu6KqhLa&#13;&#10;XQmqPRvHgUiJx7UNCf31fXaARdueql7MeGYyH+89M7tv64odlXUl6Yz3eylnSkvKS73L+I/N8tNn&#13;&#10;zpwXOhcVaZXxk3L8fv7xw6wxUzWgPVW5sgxFtJs2JuN77800SZzcq1q4HhmlESzI1sLjandJbkWD&#13;&#10;6nWVDNJ0kjRkc2NJKufgfeyCfB7rF4WS/rkonPKsyjhm8/G08dyGM5nPxHRnhdmX8jyG+IcpalFq&#13;&#10;NL2WehResIMt/yhVl9KSo8L3JNUJFUUpVdwB2/TTd9us98KouAvAceYKk/t/ZeXT8cWyMgd3E860&#13;&#10;qMHRRrWefaWWwQV8GuOmSFsbJPoWfuRe/A7OsHZb2Dr8YiGGOJA+XdEN1SSco/7gbpwiJBEbjPpD&#13;&#10;2CifvH1trPPfFNUsGBm3YC+CKo4r57vUS0popmlZVlVksNKsyfhkOE7jB9cIilcaPcIO3azB8u22&#13;&#10;jTsPL3tsKT9hPUudQJyRyxIzrITzL8JCERgbKvfPOIqK0IvOFmd7sr/+5g/5IApRzhooLOPu50FY&#13;&#10;xVn1XYPCL/3RKEgyXkbjuwEu9jayvY3oQ/1AEHEf78nIaIZ8X13MwlL9isewCF0RElqid8b9xXzw&#13;&#10;ne7xmKRaLGISRGiEX+m1kaF0QDUgvGlfhTVnGjwIfKKLFsX0HRtdbsfH4uCpKCNVAecO1TP8EHAk&#13;&#10;+/zYwgu5vcest7+E+W8AAAD//wMAUEsDBBQABgAIAAAAIQCXmeXR5gAAABABAAAPAAAAZHJzL2Rv&#13;&#10;d25yZXYueG1sTI9NT8JAEIbvJP6HzZh4g60Fai3dElJDTIweQC7ept2lbdyP2l2g+usdTnqZ5J2P&#13;&#10;d94nX49Gs7MafOesgPtZBEzZ2snONgIO79tpCswHtBK1s0rAt/KwLm4mOWbSXexOnfehYWRifYYC&#13;&#10;2hD6jHNft8qgn7leWZod3WAwkBwaLge8kLnRPI6ihBvsLH1osVdlq+rP/ckIeCm3b7irYpP+6PL5&#13;&#10;9bjpvw4fSyHubsenFZXNClhQY/i7gCsD5YeCglXuZKVnmvQiJqAgYJ4uE2C08fB47VQCFvE8AV7k&#13;&#10;/D9I8QsAAP//AwBQSwECLQAUAAYACAAAACEAtoM4kv4AAADhAQAAEwAAAAAAAAAAAAAAAAAAAAAA&#13;&#10;W0NvbnRlbnRfVHlwZXNdLnhtbFBLAQItABQABgAIAAAAIQA4/SH/1gAAAJQBAAALAAAAAAAAAAAA&#13;&#10;AAAAAC8BAABfcmVscy8ucmVsc1BLAQItABQABgAIAAAAIQCpZuRbLwIAAFoEAAAOAAAAAAAAAAAA&#13;&#10;AAAAAC4CAABkcnMvZTJvRG9jLnhtbFBLAQItABQABgAIAAAAIQCXmeXR5gAAABABAAAPAAAAAAAA&#13;&#10;AAAAAAAAAIkEAABkcnMvZG93bnJldi54bWxQSwUGAAAAAAQABADzAAAAnAUAAAAA&#13;&#10;" filled="f" stroked="f" strokeweight=".5pt">
                <v:textbox>
                  <w:txbxContent>
                    <w:p w14:paraId="55BE2728" w14:textId="312AF620" w:rsidR="00933BC6" w:rsidRPr="00655EA4" w:rsidRDefault="00933BC6" w:rsidP="00933BC6">
                      <w:pPr>
                        <w:jc w:val="center"/>
                        <w:rPr>
                          <w:b/>
                          <w:bCs/>
                          <w:sz w:val="14"/>
                          <w:szCs w:val="14"/>
                        </w:rPr>
                      </w:pPr>
                      <w:r w:rsidRPr="00655EA4">
                        <w:rPr>
                          <w:b/>
                          <w:bCs/>
                          <w:sz w:val="14"/>
                          <w:szCs w:val="14"/>
                        </w:rPr>
                        <w:t xml:space="preserve">Figure </w:t>
                      </w:r>
                      <w:r>
                        <w:rPr>
                          <w:b/>
                          <w:bCs/>
                          <w:sz w:val="14"/>
                          <w:szCs w:val="14"/>
                        </w:rPr>
                        <w:t>4</w:t>
                      </w:r>
                    </w:p>
                  </w:txbxContent>
                </v:textbox>
              </v:shape>
            </w:pict>
          </mc:Fallback>
        </mc:AlternateContent>
      </w:r>
      <w:r w:rsidR="00BD70A5">
        <w:rPr>
          <w:noProof/>
        </w:rPr>
        <w:drawing>
          <wp:inline distT="0" distB="0" distL="0" distR="0" wp14:anchorId="1A6673C4" wp14:editId="6773DFF9">
            <wp:extent cx="4191000" cy="2451100"/>
            <wp:effectExtent l="0" t="0" r="12700" b="12700"/>
            <wp:docPr id="12" name="Chart 12">
              <a:extLst xmlns:a="http://schemas.openxmlformats.org/drawingml/2006/main">
                <a:ext uri="{FF2B5EF4-FFF2-40B4-BE49-F238E27FC236}">
                  <a16:creationId xmlns:a16="http://schemas.microsoft.com/office/drawing/2014/main" id="{BE3F8804-A7E6-0E4F-861F-A9B7B9115B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B4A373C" w14:textId="77777777" w:rsidR="00BD70A5" w:rsidRDefault="00BD70A5" w:rsidP="00BD70A5">
      <w:pPr>
        <w:pStyle w:val="NormalWeb"/>
        <w:jc w:val="center"/>
      </w:pPr>
    </w:p>
    <w:p w14:paraId="497EAF41" w14:textId="083AB547" w:rsidR="005144F8" w:rsidRDefault="00953475" w:rsidP="009B73F0">
      <w:pPr>
        <w:pStyle w:val="NormalWeb"/>
      </w:pPr>
      <w:r>
        <w:t xml:space="preserve">There is a large imbalance in the cardiovascular disease percentage between males and females, shown in figure </w:t>
      </w:r>
      <w:r w:rsidR="00933BC6">
        <w:t xml:space="preserve">4 </w:t>
      </w:r>
      <w:r w:rsidR="00BD70A5">
        <w:t>above</w:t>
      </w:r>
      <w:r>
        <w:t>.</w:t>
      </w:r>
      <w:r w:rsidR="00460AC0">
        <w:t xml:space="preserve"> Within the dataset, male patients are more than twice as likely to have cardiovascular disease</w:t>
      </w:r>
      <w:r w:rsidR="008C53CF">
        <w:t>, with 66.5</w:t>
      </w:r>
      <w:r w:rsidR="002110DC">
        <w:t xml:space="preserve">% </w:t>
      </w:r>
      <w:r w:rsidR="008C53CF">
        <w:t>of males having the disease contrasted to only 29.8</w:t>
      </w:r>
      <w:r w:rsidR="002110DC">
        <w:t xml:space="preserve">% </w:t>
      </w:r>
      <w:r w:rsidR="008C53CF">
        <w:t>of females.</w:t>
      </w:r>
    </w:p>
    <w:p w14:paraId="563B5C05" w14:textId="77777777" w:rsidR="005144F8" w:rsidRDefault="005144F8" w:rsidP="009B73F0">
      <w:pPr>
        <w:pStyle w:val="NormalWeb"/>
      </w:pPr>
    </w:p>
    <w:p w14:paraId="4C02F22E" w14:textId="52C63E2F" w:rsidR="005144F8" w:rsidRDefault="005144F8" w:rsidP="005144F8">
      <w:pPr>
        <w:pStyle w:val="NormalWeb"/>
      </w:pPr>
      <w:r>
        <w:lastRenderedPageBreak/>
        <w:t xml:space="preserve">Using the knowledge gained from viewing the data by sex and age individually, figure </w:t>
      </w:r>
      <w:r w:rsidR="00B04B06">
        <w:t>5</w:t>
      </w:r>
      <w:r>
        <w:t xml:space="preserve"> below combines both factors to give a more detailed perspective. The data shows both that male patients and older patients are more likely to have cardiovascular disease, which figures </w:t>
      </w:r>
      <w:r w:rsidR="00B04B06">
        <w:t>3 and 4</w:t>
      </w:r>
      <w:r>
        <w:t xml:space="preserve"> displayed as well. Figure </w:t>
      </w:r>
      <w:r w:rsidR="00B04B06">
        <w:t xml:space="preserve">5 </w:t>
      </w:r>
      <w:r>
        <w:t xml:space="preserve">further details that the relationship between age and cardiovascular disease age holds true in both males and females separately, and is not observed only for the sample population as a whole. </w:t>
      </w:r>
    </w:p>
    <w:p w14:paraId="3D99B008" w14:textId="77777777" w:rsidR="005144F8" w:rsidRDefault="005144F8" w:rsidP="009B73F0">
      <w:pPr>
        <w:pStyle w:val="NormalWeb"/>
      </w:pPr>
    </w:p>
    <w:p w14:paraId="5D5EAF7E" w14:textId="5658ABAF" w:rsidR="00BD70A5" w:rsidRDefault="00933BC6" w:rsidP="00CF5CF6">
      <w:pPr>
        <w:pStyle w:val="NormalWeb"/>
        <w:jc w:val="center"/>
      </w:pPr>
      <w:r>
        <w:rPr>
          <w:noProof/>
          <w:sz w:val="32"/>
          <w:szCs w:val="32"/>
        </w:rPr>
        <mc:AlternateContent>
          <mc:Choice Requires="wps">
            <w:drawing>
              <wp:anchor distT="0" distB="0" distL="114300" distR="114300" simplePos="0" relativeHeight="251672576" behindDoc="0" locked="0" layoutInCell="1" allowOverlap="1" wp14:anchorId="3ACD01AB" wp14:editId="67DC367C">
                <wp:simplePos x="0" y="0"/>
                <wp:positionH relativeFrom="column">
                  <wp:posOffset>457200</wp:posOffset>
                </wp:positionH>
                <wp:positionV relativeFrom="paragraph">
                  <wp:posOffset>3378200</wp:posOffset>
                </wp:positionV>
                <wp:extent cx="5016500" cy="2413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016500" cy="241300"/>
                        </a:xfrm>
                        <a:prstGeom prst="rect">
                          <a:avLst/>
                        </a:prstGeom>
                        <a:noFill/>
                        <a:ln w="6350">
                          <a:noFill/>
                        </a:ln>
                      </wps:spPr>
                      <wps:txbx>
                        <w:txbxContent>
                          <w:p w14:paraId="0E65AD5E" w14:textId="0CF98C61" w:rsidR="00933BC6" w:rsidRPr="00655EA4" w:rsidRDefault="00933BC6" w:rsidP="00933BC6">
                            <w:pPr>
                              <w:jc w:val="center"/>
                              <w:rPr>
                                <w:b/>
                                <w:bCs/>
                                <w:sz w:val="14"/>
                                <w:szCs w:val="14"/>
                              </w:rPr>
                            </w:pPr>
                            <w:r w:rsidRPr="00655EA4">
                              <w:rPr>
                                <w:b/>
                                <w:bCs/>
                                <w:sz w:val="14"/>
                                <w:szCs w:val="14"/>
                              </w:rPr>
                              <w:t xml:space="preserve">Figure </w:t>
                            </w:r>
                            <w:r>
                              <w:rPr>
                                <w:b/>
                                <w:bCs/>
                                <w:sz w:val="14"/>
                                <w:szCs w:val="1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D01AB" id="Text Box 23" o:spid="_x0000_s1030" type="#_x0000_t202" style="position:absolute;left:0;text-align:left;margin-left:36pt;margin-top:266pt;width:395pt;height: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3X9LwIAAFoEAAAOAAAAZHJzL2Uyb0RvYy54bWysVE2P2jAQvVfqf7B8Lwmf3SLCiu6KqhLa&#13;&#10;XQmqPRvHgUiJx7UNCf31fXaARdueql7MeGYyH+89M7tv64odlXUl6Yz3eylnSkvKS73L+I/N8tMd&#13;&#10;Z84LnYuKtMr4STl+P//4YdaYqRrQnqpcWYYi2k0bk/G992aaJE7uVS1cj4zSCBZka+Fxtbskt6JB&#13;&#10;9bpKBmk6SRqyubEklXPwPnZBPo/1i0JJ/1wUTnlWZRyz+XjaeG7DmcxnYrqzwuxLeR5D/MMUtSg1&#13;&#10;ml5LPQov2MGWf5SqS2nJUeF7kuqEiqKUKu6Abfrpu23We2FU3AXgOHOFyf2/svLp+GJZmWd8MORM&#13;&#10;ixocbVTr2VdqGVzApzFuirS1QaJv4QfPF7+DM6zdFrYOv1iIIQ6kT1d0QzUJ5zjtT8YpQhKxwag/&#13;&#10;hI3yydvXxjr/TVHNgpFxC/YiqOK4cr5LvaSEZpqWZVVFBivNmoxPhuM0fnCNoHil0SPs0M0aLN9u&#13;&#10;27jz6LLHlvIT1rPUCcQZuSwxw0o4/yIsFIGxoXL/jKOoCL3obHG2J/vrb/6QD6IQ5ayBwjLufh6E&#13;&#10;VZxV3zUo/NIfjYIk42U0/jzAxd5GtrcRfagfCCLu4z0ZGc2Q76uLWViqX/EYFqErQkJL9M64v5gP&#13;&#10;vtM9HpNUi0VMggiN8Cu9NjKUDqgGhDftq7DmTIMHgU900aKYvmOjy+34WBw8FWWkKuDcoXqGHwKO&#13;&#10;ZJ8fW3ght/eY9faXMP8NAAD//wMAUEsDBBQABgAIAAAAIQA8lVTM4gAAAA8BAAAPAAAAZHJzL2Rv&#13;&#10;d25yZXYueG1sTE87T8MwEN6R+A/WIbFRm6C2URqnqoIqJARDSxc2J3aTCPscYrcN/HouU1lO372+&#13;&#10;R74enWVnM4TOo4THmQBmsPa6w0bC4WP7kAILUaFW1qOR8GMCrIvbm1xl2l9wZ8772DAiwZApCW2M&#13;&#10;fcZ5qFvjVJj53iDtjn5wKlI7NFwP6kLkzvJEiAV3qkNSaFVvytbUX/uTk/Babt/Vrkpc+mvLl7fj&#13;&#10;pv8+fM6lvL8bn1dUNitg0Yzx+gFTBvIPBRmr/Al1YFbCMqE8UcL8aQJ0kC4mUNFkKQTwIuf/cxR/&#13;&#10;AAAA//8DAFBLAQItABQABgAIAAAAIQC2gziS/gAAAOEBAAATAAAAAAAAAAAAAAAAAAAAAABbQ29u&#13;&#10;dGVudF9UeXBlc10ueG1sUEsBAi0AFAAGAAgAAAAhADj9If/WAAAAlAEAAAsAAAAAAAAAAAAAAAAA&#13;&#10;LwEAAF9yZWxzLy5yZWxzUEsBAi0AFAAGAAgAAAAhAMhndf0vAgAAWgQAAA4AAAAAAAAAAAAAAAAA&#13;&#10;LgIAAGRycy9lMm9Eb2MueG1sUEsBAi0AFAAGAAgAAAAhADyVVMziAAAADwEAAA8AAAAAAAAAAAAA&#13;&#10;AAAAiQQAAGRycy9kb3ducmV2LnhtbFBLBQYAAAAABAAEAPMAAACYBQAAAAA=&#13;&#10;" filled="f" stroked="f" strokeweight=".5pt">
                <v:textbox>
                  <w:txbxContent>
                    <w:p w14:paraId="0E65AD5E" w14:textId="0CF98C61" w:rsidR="00933BC6" w:rsidRPr="00655EA4" w:rsidRDefault="00933BC6" w:rsidP="00933BC6">
                      <w:pPr>
                        <w:jc w:val="center"/>
                        <w:rPr>
                          <w:b/>
                          <w:bCs/>
                          <w:sz w:val="14"/>
                          <w:szCs w:val="14"/>
                        </w:rPr>
                      </w:pPr>
                      <w:r w:rsidRPr="00655EA4">
                        <w:rPr>
                          <w:b/>
                          <w:bCs/>
                          <w:sz w:val="14"/>
                          <w:szCs w:val="14"/>
                        </w:rPr>
                        <w:t xml:space="preserve">Figure </w:t>
                      </w:r>
                      <w:r>
                        <w:rPr>
                          <w:b/>
                          <w:bCs/>
                          <w:sz w:val="14"/>
                          <w:szCs w:val="14"/>
                        </w:rPr>
                        <w:t>5</w:t>
                      </w:r>
                    </w:p>
                  </w:txbxContent>
                </v:textbox>
              </v:shape>
            </w:pict>
          </mc:Fallback>
        </mc:AlternateContent>
      </w:r>
      <w:r w:rsidR="00CF5CF6">
        <w:rPr>
          <w:noProof/>
        </w:rPr>
        <w:drawing>
          <wp:inline distT="0" distB="0" distL="0" distR="0" wp14:anchorId="40EBCBBE" wp14:editId="3386AAF6">
            <wp:extent cx="5562600" cy="3378200"/>
            <wp:effectExtent l="0" t="0" r="12700" b="12700"/>
            <wp:docPr id="2" name="Chart 2">
              <a:extLst xmlns:a="http://schemas.openxmlformats.org/drawingml/2006/main">
                <a:ext uri="{FF2B5EF4-FFF2-40B4-BE49-F238E27FC236}">
                  <a16:creationId xmlns:a16="http://schemas.microsoft.com/office/drawing/2014/main" id="{4A40615E-49F4-F34A-9722-24F3154FB8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4F0ED4A" w14:textId="4AA5D13B" w:rsidR="005144F8" w:rsidRDefault="005144F8" w:rsidP="00CF5CF6">
      <w:pPr>
        <w:pStyle w:val="NormalWeb"/>
        <w:jc w:val="center"/>
      </w:pPr>
    </w:p>
    <w:p w14:paraId="69CDE1C7" w14:textId="59584C60" w:rsidR="00B00CC6" w:rsidRDefault="00F3259A" w:rsidP="009B73F0">
      <w:pPr>
        <w:pStyle w:val="NormalWeb"/>
      </w:pPr>
      <w:r>
        <w:t>The one outlier is for females in their 70s, where the disease percentage drops from 41.7</w:t>
      </w:r>
      <w:r w:rsidR="002110DC">
        <w:t xml:space="preserve">% </w:t>
      </w:r>
      <w:r>
        <w:t xml:space="preserve">for females </w:t>
      </w:r>
      <w:r w:rsidR="00B04B06">
        <w:t>in their 60s</w:t>
      </w:r>
      <w:r>
        <w:t xml:space="preserve"> to zero percent. This is the factor that contributed to the drop in disease percentage seen between patients</w:t>
      </w:r>
      <w:r w:rsidR="00B00CC6">
        <w:t>, both female and male,</w:t>
      </w:r>
      <w:r>
        <w:t xml:space="preserve"> in their 60s to their 70s in figure </w:t>
      </w:r>
      <w:r w:rsidR="00B04B06">
        <w:t>3.</w:t>
      </w:r>
      <w:r w:rsidR="00B00CC6">
        <w:t xml:space="preserve"> It should be noted for males that the correlation between age and higher cardiovascular disease percentage holds true for all age groupings in the dataset. </w:t>
      </w:r>
    </w:p>
    <w:p w14:paraId="45EAAE05" w14:textId="207165E6" w:rsidR="00DB6336" w:rsidRDefault="00B00CC6" w:rsidP="00CF5CF6">
      <w:pPr>
        <w:pStyle w:val="NormalWeb"/>
      </w:pPr>
      <w:r>
        <w:t xml:space="preserve">For the one outlying female age grouping, </w:t>
      </w:r>
      <w:r w:rsidR="002E557F">
        <w:t xml:space="preserve">it should be noted that the sample size for this group is the smallest out of all the groupings. Figure </w:t>
      </w:r>
      <w:r w:rsidR="00B04B06">
        <w:t xml:space="preserve">2 </w:t>
      </w:r>
      <w:r w:rsidR="002E557F">
        <w:t xml:space="preserve">shows that only one percent of the data sample, 5 of the 461 total patients, are females </w:t>
      </w:r>
      <w:r w:rsidR="00B04B06">
        <w:t>in their 70s</w:t>
      </w:r>
      <w:r w:rsidR="002E557F">
        <w:t xml:space="preserve">. This is very low </w:t>
      </w:r>
      <w:r w:rsidR="00B5098F">
        <w:t xml:space="preserve">when compared to all other age and sex groupings, other than females </w:t>
      </w:r>
      <w:r w:rsidR="00B04B06">
        <w:t>in their 30s</w:t>
      </w:r>
      <w:r w:rsidR="00B5098F">
        <w:t>.</w:t>
      </w:r>
    </w:p>
    <w:p w14:paraId="395EF5CE" w14:textId="345DC743" w:rsidR="008C2E13" w:rsidRDefault="008C2E13" w:rsidP="00CF5CF6">
      <w:pPr>
        <w:pStyle w:val="NormalWeb"/>
      </w:pPr>
    </w:p>
    <w:p w14:paraId="0CB222E5" w14:textId="28F15E98" w:rsidR="00ED59ED" w:rsidRDefault="00ED59ED" w:rsidP="00CF5CF6">
      <w:pPr>
        <w:pStyle w:val="NormalWeb"/>
      </w:pPr>
    </w:p>
    <w:p w14:paraId="4EC6B7EC" w14:textId="77777777" w:rsidR="00ED59ED" w:rsidRDefault="00ED59ED" w:rsidP="00CF5CF6">
      <w:pPr>
        <w:pStyle w:val="NormalWeb"/>
      </w:pPr>
    </w:p>
    <w:p w14:paraId="23FC4DE0" w14:textId="756A2297" w:rsidR="00006B41" w:rsidRDefault="005144F8" w:rsidP="00CF5CF6">
      <w:pPr>
        <w:pStyle w:val="NormalWeb"/>
      </w:pPr>
      <w:r>
        <w:lastRenderedPageBreak/>
        <w:t xml:space="preserve">While age and sex are the most readily available health factors from the dataset, they are not the only measurements used in this data exploration. For example, blood pressure is an important factor in a patient’s risk for cardiovascular disease. Figure </w:t>
      </w:r>
      <w:r w:rsidR="00BB76D3">
        <w:t xml:space="preserve">6 </w:t>
      </w:r>
      <w:r>
        <w:t xml:space="preserve">below is split by sex and blood pressure groupings. The blood pressure groupings are based on the guidelines from </w:t>
      </w:r>
      <w:hyperlink r:id="rId16" w:history="1">
        <w:r w:rsidRPr="005A6688">
          <w:rPr>
            <w:rStyle w:val="Hyperlink"/>
          </w:rPr>
          <w:t>https://www.health.harvard.edu/heart-health/reading-the-new-blood-pressure-guidelines</w:t>
        </w:r>
      </w:hyperlink>
      <w:r>
        <w:t xml:space="preserve">. </w:t>
      </w:r>
    </w:p>
    <w:p w14:paraId="52E0946A" w14:textId="74BC5002" w:rsidR="00006B41" w:rsidRDefault="0065323C" w:rsidP="00006B41">
      <w:pPr>
        <w:pStyle w:val="NormalWeb"/>
        <w:jc w:val="center"/>
      </w:pPr>
      <w:r>
        <w:rPr>
          <w:noProof/>
          <w:sz w:val="32"/>
          <w:szCs w:val="32"/>
        </w:rPr>
        <mc:AlternateContent>
          <mc:Choice Requires="wps">
            <w:drawing>
              <wp:anchor distT="0" distB="0" distL="114300" distR="114300" simplePos="0" relativeHeight="251674624" behindDoc="0" locked="0" layoutInCell="1" allowOverlap="1" wp14:anchorId="6213F7F6" wp14:editId="061C8827">
                <wp:simplePos x="0" y="0"/>
                <wp:positionH relativeFrom="column">
                  <wp:posOffset>317500</wp:posOffset>
                </wp:positionH>
                <wp:positionV relativeFrom="paragraph">
                  <wp:posOffset>2877820</wp:posOffset>
                </wp:positionV>
                <wp:extent cx="5295900" cy="2413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295900" cy="241300"/>
                        </a:xfrm>
                        <a:prstGeom prst="rect">
                          <a:avLst/>
                        </a:prstGeom>
                        <a:noFill/>
                        <a:ln w="6350">
                          <a:noFill/>
                        </a:ln>
                      </wps:spPr>
                      <wps:txbx>
                        <w:txbxContent>
                          <w:p w14:paraId="36A0BEBE" w14:textId="07022ABA" w:rsidR="0065323C" w:rsidRPr="00655EA4" w:rsidRDefault="0065323C" w:rsidP="0065323C">
                            <w:pPr>
                              <w:jc w:val="center"/>
                              <w:rPr>
                                <w:b/>
                                <w:bCs/>
                                <w:sz w:val="14"/>
                                <w:szCs w:val="14"/>
                              </w:rPr>
                            </w:pPr>
                            <w:r w:rsidRPr="00655EA4">
                              <w:rPr>
                                <w:b/>
                                <w:bCs/>
                                <w:sz w:val="14"/>
                                <w:szCs w:val="14"/>
                              </w:rPr>
                              <w:t xml:space="preserve">Figure </w:t>
                            </w:r>
                            <w:r>
                              <w:rPr>
                                <w:b/>
                                <w:bCs/>
                                <w:sz w:val="14"/>
                                <w:szCs w:val="1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3F7F6" id="Text Box 24" o:spid="_x0000_s1031" type="#_x0000_t202" style="position:absolute;left:0;text-align:left;margin-left:25pt;margin-top:226.6pt;width:417pt;height:1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emBMAIAAFoEAAAOAAAAZHJzL2Uyb0RvYy54bWysVF1v2jAUfZ+0/2D5fQQodCMiVKwV06Sq&#13;&#10;rQRTn43jQKTE17MNCfv1O3YIRd2epr2Y63tv7sc5x8zv2rpiR2VdSTrjo8GQM6Ul5aXeZfzHZvXp&#13;&#10;C2fOC52LirTK+Ek5frf4+GHemFSNaU9VrixDEe3SxmR8771Jk8TJvaqFG5BRGsGCbC08rnaX5FY0&#13;&#10;qF5XyXg4vE0asrmxJJVz8D50Qb6I9YtCSf9cFE55VmUcs/l42nhuw5ks5iLdWWH2pTyPIf5hilqU&#13;&#10;Gk0vpR6EF+xgyz9K1aW05KjwA0l1QkVRShV3wDaj4btt1nthVNwF4Dhzgcn9v7Ly6fhiWZlnfDzh&#13;&#10;TIsaHG1U69lXahlcwKcxLkXa2iDRt/CD597v4Axrt4Wtwy8WYogD6dMF3VBNwjkdz6azIUISsfFk&#13;&#10;dAMb5ZO3r411/puimgUj4xbsRVDF8dH5LrVPCc00rcqqigxWmjUZv72ZDuMHlwiKVxo9wg7drMHy&#13;&#10;7baNO0/7PbaUn7CepU4gzshViRkehfMvwkIRGBsq9884iorQi84WZ3uyv/7mD/kgClHOGigs4+7n&#13;&#10;QVjFWfVdg8LZaDIJkoyXyfTzGBd7HdleR/ShvieIeIT3ZGQ0Q76verOwVL/iMSxDV4SEluidcd+b&#13;&#10;977TPR6TVMtlTIIIjfCPem1kKB1QDQhv2ldhzZkGDwKfqNeiSN+x0eV2fCwPnooyUhVw7lA9ww8B&#13;&#10;R7LPjy28kOt7zHr7S1j8BgAA//8DAFBLAwQUAAYACAAAACEATPO+FOYAAAAPAQAADwAAAGRycy9k&#13;&#10;b3ducmV2LnhtbEyPQU/DMAyF70j8h8hI3Fi6sqLSNZ2mogkJscPGLtzcJmsrGqc02Vb49ZgTXCz5&#13;&#10;2X5+X76abC/OZvSdIwXzWQTCUO10R42Cw9vmLgXhA5LG3pFR8GU8rIrrqxwz7S60M+d9aASbkM9Q&#13;&#10;QRvCkEnp69ZY9DM3GOLZ0Y0WA7djI/WIFza3vYyj6EFa7Ig/tDiYsjX1x/5kFbyUmy3uqtim3335&#13;&#10;/HpcD5+H90Sp25vpacllvQQRzBT+LuCXgfNDwcEqdyLtRa8giZgnKFgk9zEIXkjTBSsVK4/zGGSR&#13;&#10;y/8cxQ8AAAD//wMAUEsBAi0AFAAGAAgAAAAhALaDOJL+AAAA4QEAABMAAAAAAAAAAAAAAAAAAAAA&#13;&#10;AFtDb250ZW50X1R5cGVzXS54bWxQSwECLQAUAAYACAAAACEAOP0h/9YAAACUAQAACwAAAAAAAAAA&#13;&#10;AAAAAAAvAQAAX3JlbHMvLnJlbHNQSwECLQAUAAYACAAAACEA4E3pgTACAABaBAAADgAAAAAAAAAA&#13;&#10;AAAAAAAuAgAAZHJzL2Uyb0RvYy54bWxQSwECLQAUAAYACAAAACEATPO+FOYAAAAPAQAADwAAAAAA&#13;&#10;AAAAAAAAAACKBAAAZHJzL2Rvd25yZXYueG1sUEsFBgAAAAAEAAQA8wAAAJ0FAAAAAA==&#13;&#10;" filled="f" stroked="f" strokeweight=".5pt">
                <v:textbox>
                  <w:txbxContent>
                    <w:p w14:paraId="36A0BEBE" w14:textId="07022ABA" w:rsidR="0065323C" w:rsidRPr="00655EA4" w:rsidRDefault="0065323C" w:rsidP="0065323C">
                      <w:pPr>
                        <w:jc w:val="center"/>
                        <w:rPr>
                          <w:b/>
                          <w:bCs/>
                          <w:sz w:val="14"/>
                          <w:szCs w:val="14"/>
                        </w:rPr>
                      </w:pPr>
                      <w:r w:rsidRPr="00655EA4">
                        <w:rPr>
                          <w:b/>
                          <w:bCs/>
                          <w:sz w:val="14"/>
                          <w:szCs w:val="14"/>
                        </w:rPr>
                        <w:t xml:space="preserve">Figure </w:t>
                      </w:r>
                      <w:r>
                        <w:rPr>
                          <w:b/>
                          <w:bCs/>
                          <w:sz w:val="14"/>
                          <w:szCs w:val="14"/>
                        </w:rPr>
                        <w:t>6</w:t>
                      </w:r>
                    </w:p>
                  </w:txbxContent>
                </v:textbox>
              </v:shape>
            </w:pict>
          </mc:Fallback>
        </mc:AlternateContent>
      </w:r>
      <w:r w:rsidR="00CF5CF6">
        <w:rPr>
          <w:noProof/>
        </w:rPr>
        <w:drawing>
          <wp:inline distT="0" distB="0" distL="0" distR="0" wp14:anchorId="6C395967" wp14:editId="79B82CC3">
            <wp:extent cx="5295900" cy="2882900"/>
            <wp:effectExtent l="0" t="0" r="12700" b="12700"/>
            <wp:docPr id="4" name="Chart 4">
              <a:extLst xmlns:a="http://schemas.openxmlformats.org/drawingml/2006/main">
                <a:ext uri="{FF2B5EF4-FFF2-40B4-BE49-F238E27FC236}">
                  <a16:creationId xmlns:a16="http://schemas.microsoft.com/office/drawing/2014/main" id="{634A613D-D1EC-514C-9AE7-F7FF2FF20C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D385EFC" w14:textId="0A8A3FC0" w:rsidR="0065323C" w:rsidRDefault="0065323C" w:rsidP="00006B41">
      <w:pPr>
        <w:pStyle w:val="NormalWeb"/>
        <w:jc w:val="center"/>
      </w:pPr>
    </w:p>
    <w:p w14:paraId="75F0AC6E" w14:textId="1C7BC77B" w:rsidR="008E52BC" w:rsidRDefault="008E52BC" w:rsidP="009B73F0">
      <w:pPr>
        <w:pStyle w:val="NormalWeb"/>
      </w:pPr>
      <w:r>
        <w:t>For both females and males, a higher systolic blood pressure measurement is correlated with a higher chance for cardiovascular disease.</w:t>
      </w:r>
      <w:r w:rsidR="0040007C">
        <w:t xml:space="preserve"> </w:t>
      </w:r>
      <w:r>
        <w:t xml:space="preserve">The one </w:t>
      </w:r>
      <w:r w:rsidR="00486F0B">
        <w:t>outlier is for males in the [130,139] systolic blood pressure grouping, where the percentage of patients with the disease drops .3</w:t>
      </w:r>
      <w:r w:rsidR="002110DC">
        <w:t xml:space="preserve">% </w:t>
      </w:r>
      <w:r w:rsidR="00486F0B">
        <w:t>, to 61.4</w:t>
      </w:r>
      <w:r w:rsidR="002110DC">
        <w:t>%</w:t>
      </w:r>
      <w:r w:rsidR="00486F0B">
        <w:t>, from the previous grouping of [120,129] at 61.7</w:t>
      </w:r>
      <w:r w:rsidR="002110DC">
        <w:t>%.</w:t>
      </w:r>
    </w:p>
    <w:p w14:paraId="3523A005" w14:textId="122CF380" w:rsidR="006F0EA2" w:rsidRDefault="006F0EA2" w:rsidP="009B73F0">
      <w:pPr>
        <w:pStyle w:val="NormalWeb"/>
      </w:pPr>
      <w:r>
        <w:t>The change in cardiovascular disease risk between each grouping is fairly steady for females, while for males the change increases as the blood pressure groupings increase. The average change in disease risk between the groupings for females is 12.73% and is 10.85% for males.</w:t>
      </w:r>
    </w:p>
    <w:p w14:paraId="4BF06EFB" w14:textId="4A8DCDF9" w:rsidR="009B73F0" w:rsidRDefault="00486F0B" w:rsidP="009B73F0">
      <w:pPr>
        <w:pStyle w:val="NormalWeb"/>
        <w:rPr>
          <w:b/>
          <w:bCs/>
          <w:sz w:val="32"/>
          <w:szCs w:val="32"/>
        </w:rPr>
      </w:pPr>
      <w:r>
        <w:t xml:space="preserve">Figure </w:t>
      </w:r>
      <w:r w:rsidR="00C935FA">
        <w:t>6</w:t>
      </w:r>
      <w:r>
        <w:t xml:space="preserve"> continues to show the disparity between females and males in cardiovascular disease rates in the dataset. Males with a systolic blood pressure reading between [90,119], what is considered a normal measurement, are only 3.4</w:t>
      </w:r>
      <w:r w:rsidR="002110DC">
        <w:t>%</w:t>
      </w:r>
      <w:r>
        <w:t xml:space="preserve"> less likely to have cardiovascular disease than females in the highest blood pressure grouping of [180,200] which is considered to be a measurement for a patient in hypertensive crisis.</w:t>
      </w:r>
      <w:r w:rsidR="00DB6336" w:rsidRPr="00F52C29">
        <w:rPr>
          <w:b/>
          <w:bCs/>
          <w:sz w:val="32"/>
          <w:szCs w:val="32"/>
        </w:rPr>
        <w:t xml:space="preserve"> </w:t>
      </w:r>
    </w:p>
    <w:p w14:paraId="72FB8F32" w14:textId="5976147C" w:rsidR="006F0EA2" w:rsidRPr="006F0EA2" w:rsidRDefault="006F0EA2" w:rsidP="009B73F0">
      <w:pPr>
        <w:pStyle w:val="NormalWeb"/>
        <w:rPr>
          <w:b/>
          <w:bCs/>
          <w:sz w:val="32"/>
          <w:szCs w:val="32"/>
        </w:rPr>
      </w:pPr>
      <w:bookmarkStart w:id="3" w:name="DatasetResource"/>
      <w:r>
        <w:rPr>
          <w:b/>
          <w:bCs/>
          <w:sz w:val="32"/>
          <w:szCs w:val="32"/>
        </w:rPr>
        <w:t>Dataset Resource</w:t>
      </w:r>
    </w:p>
    <w:bookmarkEnd w:id="3"/>
    <w:p w14:paraId="48CCBE5F" w14:textId="0F55308D" w:rsidR="00006B41" w:rsidRPr="00DB6336" w:rsidRDefault="008F76F1" w:rsidP="009B73F0">
      <w:pPr>
        <w:pStyle w:val="NormalWeb"/>
      </w:pPr>
      <w:r>
        <w:t xml:space="preserve">The cleaned dataset, as well as the pivot tables used to create the figure above, can be found at the following link: </w:t>
      </w:r>
      <w:hyperlink r:id="rId18" w:history="1">
        <w:r w:rsidR="00822EAE" w:rsidRPr="00210006">
          <w:rPr>
            <w:rStyle w:val="Hyperlink"/>
          </w:rPr>
          <w:t>https://github.com/SulemanBazai/Cardiovascular-Disease-Data-Analysis-and-Predictive-Modeling</w:t>
        </w:r>
      </w:hyperlink>
      <w:r w:rsidR="00822EAE">
        <w:t xml:space="preserve">. </w:t>
      </w:r>
      <w:r>
        <w:t>Please feel free to download the file to further slice the data into different visualizations. There are many additional columns representing health factors that were not specifically visualized in depth in this discussion, but are used in the logistic regression predictive model.</w:t>
      </w:r>
    </w:p>
    <w:p w14:paraId="5D1E3F9B" w14:textId="544B4F08" w:rsidR="009B73F0" w:rsidRDefault="009B73F0" w:rsidP="009B73F0">
      <w:pPr>
        <w:pStyle w:val="NormalWeb"/>
        <w:rPr>
          <w:b/>
          <w:bCs/>
          <w:sz w:val="32"/>
          <w:szCs w:val="32"/>
        </w:rPr>
      </w:pPr>
      <w:bookmarkStart w:id="4" w:name="PredictiveModelProcess"/>
      <w:r w:rsidRPr="00F52C29">
        <w:rPr>
          <w:b/>
          <w:bCs/>
          <w:sz w:val="32"/>
          <w:szCs w:val="32"/>
        </w:rPr>
        <w:lastRenderedPageBreak/>
        <w:t xml:space="preserve">Predictive </w:t>
      </w:r>
      <w:r w:rsidR="00A8066A">
        <w:rPr>
          <w:b/>
          <w:bCs/>
          <w:sz w:val="32"/>
          <w:szCs w:val="32"/>
        </w:rPr>
        <w:t>M</w:t>
      </w:r>
      <w:r w:rsidRPr="00F52C29">
        <w:rPr>
          <w:b/>
          <w:bCs/>
          <w:sz w:val="32"/>
          <w:szCs w:val="32"/>
        </w:rPr>
        <w:t xml:space="preserve">odel </w:t>
      </w:r>
      <w:r w:rsidR="00A8066A">
        <w:rPr>
          <w:b/>
          <w:bCs/>
          <w:sz w:val="32"/>
          <w:szCs w:val="32"/>
        </w:rPr>
        <w:t>P</w:t>
      </w:r>
      <w:r w:rsidRPr="00F52C29">
        <w:rPr>
          <w:b/>
          <w:bCs/>
          <w:sz w:val="32"/>
          <w:szCs w:val="32"/>
        </w:rPr>
        <w:t xml:space="preserve">rocess </w:t>
      </w:r>
    </w:p>
    <w:bookmarkEnd w:id="4"/>
    <w:p w14:paraId="6E0F9F94" w14:textId="121F985C" w:rsidR="00727CA8" w:rsidRDefault="00727CA8" w:rsidP="009B73F0">
      <w:pPr>
        <w:pStyle w:val="NormalWeb"/>
      </w:pPr>
      <w:r>
        <w:t xml:space="preserve">The predictive model used in this exploration is the logistic regression model. </w:t>
      </w:r>
      <w:r w:rsidR="003333C7">
        <w:t>Logistic regression is a valid model to use in this scenario because the dependent variable that is being predicted is either true or false, 1 or 0. A predicted value of true, or 1, indicates that the patient is predicted to have cardiovascular disease.</w:t>
      </w:r>
      <w:r w:rsidR="00C43F7F">
        <w:t xml:space="preserve"> A value of false, or 0, indicates that the patient is predicted to not have the disease.</w:t>
      </w:r>
      <w:r w:rsidR="003333C7">
        <w:t xml:space="preserve"> This </w:t>
      </w:r>
      <w:r w:rsidR="00C43F7F">
        <w:t>prediction of the Cardio datapoint</w:t>
      </w:r>
      <w:r w:rsidR="003333C7">
        <w:t xml:space="preserve"> is based on the given inputs, which are the </w:t>
      </w:r>
      <w:r w:rsidR="00C43F7F">
        <w:t>11 other health factors in the dataset.</w:t>
      </w:r>
    </w:p>
    <w:p w14:paraId="1B3AB618" w14:textId="4DDD3C5D" w:rsidR="001E35D5" w:rsidRDefault="00C43F7F" w:rsidP="009B73F0">
      <w:pPr>
        <w:pStyle w:val="NormalWeb"/>
      </w:pPr>
      <w:r>
        <w:t>The software used to build, train and test the logistic regression model was Orange</w:t>
      </w:r>
      <w:r w:rsidR="000E1BF4">
        <w:t xml:space="preserve"> (</w:t>
      </w:r>
      <w:hyperlink r:id="rId19" w:history="1">
        <w:r w:rsidR="007123D8" w:rsidRPr="006C472E">
          <w:rPr>
            <w:rStyle w:val="Hyperlink"/>
          </w:rPr>
          <w:t>https://orangedatamining.com</w:t>
        </w:r>
      </w:hyperlink>
      <w:r w:rsidR="007123D8">
        <w:t xml:space="preserve">) </w:t>
      </w:r>
      <w:r>
        <w:t xml:space="preserve">an open source machine learning and data visualization toolkit. Figure </w:t>
      </w:r>
      <w:r w:rsidR="006755B0">
        <w:t>7</w:t>
      </w:r>
      <w:r>
        <w:t xml:space="preserve"> shows a visualization </w:t>
      </w:r>
      <w:r w:rsidR="001E35D5">
        <w:t xml:space="preserve">detailing the setup of the model and the execution of the model’s performance evaluation. </w:t>
      </w:r>
    </w:p>
    <w:p w14:paraId="7523038B" w14:textId="7F3B5874" w:rsidR="000C3047" w:rsidRDefault="003516A4" w:rsidP="00216DB3">
      <w:pPr>
        <w:pStyle w:val="NormalWeb"/>
        <w:jc w:val="center"/>
      </w:pPr>
      <w:r>
        <w:rPr>
          <w:noProof/>
          <w:sz w:val="32"/>
          <w:szCs w:val="32"/>
        </w:rPr>
        <mc:AlternateContent>
          <mc:Choice Requires="wps">
            <w:drawing>
              <wp:anchor distT="0" distB="0" distL="114300" distR="114300" simplePos="0" relativeHeight="251676672" behindDoc="0" locked="0" layoutInCell="1" allowOverlap="1" wp14:anchorId="0B4D9FF0" wp14:editId="7E5ADF74">
                <wp:simplePos x="0" y="0"/>
                <wp:positionH relativeFrom="column">
                  <wp:posOffset>0</wp:posOffset>
                </wp:positionH>
                <wp:positionV relativeFrom="paragraph">
                  <wp:posOffset>2885440</wp:posOffset>
                </wp:positionV>
                <wp:extent cx="5943600" cy="3175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943600" cy="317500"/>
                        </a:xfrm>
                        <a:prstGeom prst="rect">
                          <a:avLst/>
                        </a:prstGeom>
                        <a:noFill/>
                        <a:ln w="6350">
                          <a:noFill/>
                        </a:ln>
                      </wps:spPr>
                      <wps:txbx>
                        <w:txbxContent>
                          <w:p w14:paraId="463DCCA0" w14:textId="180E5D35" w:rsidR="003516A4" w:rsidRPr="00655EA4" w:rsidRDefault="003516A4" w:rsidP="003516A4">
                            <w:pPr>
                              <w:jc w:val="center"/>
                              <w:rPr>
                                <w:b/>
                                <w:bCs/>
                                <w:sz w:val="14"/>
                                <w:szCs w:val="14"/>
                              </w:rPr>
                            </w:pPr>
                            <w:r w:rsidRPr="00655EA4">
                              <w:rPr>
                                <w:b/>
                                <w:bCs/>
                                <w:sz w:val="14"/>
                                <w:szCs w:val="14"/>
                              </w:rPr>
                              <w:t xml:space="preserve">Figure </w:t>
                            </w:r>
                            <w:r>
                              <w:rPr>
                                <w:b/>
                                <w:bCs/>
                                <w:sz w:val="14"/>
                                <w:szCs w:val="1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D9FF0" id="Text Box 25" o:spid="_x0000_s1032" type="#_x0000_t202" style="position:absolute;left:0;text-align:left;margin-left:0;margin-top:227.2pt;width:468pt;height: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0k4yMAIAAFoEAAAOAAAAZHJzL2Uyb0RvYy54bWysVF1v2jAUfZ+0/2D5fSR8tkWEirVimlS1&#13;&#10;lWDqs3EciJT4erYhYb9+xw5Q1O1p2ou5vvfmfpxzzOy+rSt2UNaVpDPe76WcKS0pL/U24z/Wyy+3&#13;&#10;nDkvdC4q0irjR+X4/fzzp1ljpmpAO6pyZRmKaDdtTMZ33ptpkji5U7VwPTJKI1iQrYXH1W6T3IoG&#13;&#10;1esqGaTpJGnI5saSVM7B+9gF+TzWLwol/UtROOVZlXHM5uNp47kJZzKfienWCrMr5WkM8Q9T1KLU&#13;&#10;aHop9Si8YHtb/lGqLqUlR4XvSaoTKopSqrgDtumnH7ZZ7YRRcReA48wFJvf/ysrnw6tlZZ7xwZgz&#13;&#10;LWpwtFatZ1+pZXABn8a4KdJWBom+hR88n/0OzrB2W9g6/GIhhjiQPl7QDdUknOO70XCSIiQRG/Zv&#13;&#10;xrBRPnn/2ljnvymqWTAybsFeBFUcnpzvUs8poZmmZVlVkcFKsybjk+E4jR9cIiheafQIO3SzBsu3&#13;&#10;mzbuPDnvsaH8iPUsdQJxRi5LzPAknH8VForA2FC5f8FRVIRedLI425H99Td/yAdRiHLWQGEZdz/3&#13;&#10;wirOqu8aFN71R6MgyXgZjW8GuNjryOY6ovf1A0HEfbwnI6MZ8n11NgtL9RsewyJ0RUhoid4Z92fz&#13;&#10;wXe6x2OSarGISRChEf5Jr4wMpQOqAeF1+yasOdHgQeAznbUoph/Y6HI7PhZ7T0UZqQo4d6ie4IeA&#13;&#10;I9mnxxZeyPU9Zr3/Jcx/AwAA//8DAFBLAwQUAAYACAAAACEASGTfbOQAAAANAQAADwAAAGRycy9k&#13;&#10;b3ducmV2LnhtbEyPQU/CQBCF7yb+h82YeJOt2BIonRJSQ0yMHEAu3rbdoW3o7tbuAtVf73jSyyTz&#13;&#10;XubN+7LVaDpxocG3ziI8TiIQZCunW1sjHN43D3MQPiirVecsIXyRh1V+e5OpVLur3dFlH2rBIdan&#13;&#10;CqEJoU+l9FVDRvmJ68myd3SDUYHXoZZ6UFcON52cRtFMGtVa/tConoqGqtP+bBBei81W7cqpmX93&#13;&#10;xcvbcd1/Hj4SxPu78XnJY70EEWgMfxfwy8D9IedipTtb7UWHwDQBIU7iGATbi6cZKyVCErEi80z+&#13;&#10;p8h/AAAA//8DAFBLAQItABQABgAIAAAAIQC2gziS/gAAAOEBAAATAAAAAAAAAAAAAAAAAAAAAABb&#13;&#10;Q29udGVudF9UeXBlc10ueG1sUEsBAi0AFAAGAAgAAAAhADj9If/WAAAAlAEAAAsAAAAAAAAAAAAA&#13;&#10;AAAALwEAAF9yZWxzLy5yZWxzUEsBAi0AFAAGAAgAAAAhAErSTjIwAgAAWgQAAA4AAAAAAAAAAAAA&#13;&#10;AAAALgIAAGRycy9lMm9Eb2MueG1sUEsBAi0AFAAGAAgAAAAhAEhk32zkAAAADQEAAA8AAAAAAAAA&#13;&#10;AAAAAAAAigQAAGRycy9kb3ducmV2LnhtbFBLBQYAAAAABAAEAPMAAACbBQAAAAA=&#13;&#10;" filled="f" stroked="f" strokeweight=".5pt">
                <v:textbox>
                  <w:txbxContent>
                    <w:p w14:paraId="463DCCA0" w14:textId="180E5D35" w:rsidR="003516A4" w:rsidRPr="00655EA4" w:rsidRDefault="003516A4" w:rsidP="003516A4">
                      <w:pPr>
                        <w:jc w:val="center"/>
                        <w:rPr>
                          <w:b/>
                          <w:bCs/>
                          <w:sz w:val="14"/>
                          <w:szCs w:val="14"/>
                        </w:rPr>
                      </w:pPr>
                      <w:r w:rsidRPr="00655EA4">
                        <w:rPr>
                          <w:b/>
                          <w:bCs/>
                          <w:sz w:val="14"/>
                          <w:szCs w:val="14"/>
                        </w:rPr>
                        <w:t xml:space="preserve">Figure </w:t>
                      </w:r>
                      <w:r>
                        <w:rPr>
                          <w:b/>
                          <w:bCs/>
                          <w:sz w:val="14"/>
                          <w:szCs w:val="14"/>
                        </w:rPr>
                        <w:t>7</w:t>
                      </w:r>
                    </w:p>
                  </w:txbxContent>
                </v:textbox>
              </v:shape>
            </w:pict>
          </mc:Fallback>
        </mc:AlternateContent>
      </w:r>
      <w:r w:rsidR="000C3047" w:rsidRPr="00F52C29">
        <w:rPr>
          <w:noProof/>
          <w:sz w:val="32"/>
          <w:szCs w:val="32"/>
        </w:rPr>
        <w:drawing>
          <wp:inline distT="0" distB="0" distL="0" distR="0" wp14:anchorId="070355C0" wp14:editId="22BD48F6">
            <wp:extent cx="5943600" cy="29464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20"/>
                    <a:srcRect t="3841" b="7047"/>
                    <a:stretch/>
                  </pic:blipFill>
                  <pic:spPr bwMode="auto">
                    <a:xfrm>
                      <a:off x="0" y="0"/>
                      <a:ext cx="5943600" cy="2946400"/>
                    </a:xfrm>
                    <a:prstGeom prst="rect">
                      <a:avLst/>
                    </a:prstGeom>
                    <a:ln>
                      <a:noFill/>
                    </a:ln>
                    <a:extLst>
                      <a:ext uri="{53640926-AAD7-44D8-BBD7-CCE9431645EC}">
                        <a14:shadowObscured xmlns:a14="http://schemas.microsoft.com/office/drawing/2010/main"/>
                      </a:ext>
                    </a:extLst>
                  </pic:spPr>
                </pic:pic>
              </a:graphicData>
            </a:graphic>
          </wp:inline>
        </w:drawing>
      </w:r>
    </w:p>
    <w:p w14:paraId="3743FC96" w14:textId="15286359" w:rsidR="003516A4" w:rsidRDefault="003516A4" w:rsidP="00216DB3">
      <w:pPr>
        <w:pStyle w:val="NormalWeb"/>
        <w:jc w:val="center"/>
      </w:pPr>
    </w:p>
    <w:p w14:paraId="4FA50C7E" w14:textId="68F202F1" w:rsidR="001E35D5" w:rsidRDefault="001E35D5" w:rsidP="009B73F0">
      <w:pPr>
        <w:pStyle w:val="NormalWeb"/>
      </w:pPr>
      <w:r>
        <w:t>To briefly summarize this visualization</w:t>
      </w:r>
    </w:p>
    <w:p w14:paraId="07FCE8E5" w14:textId="6AC8114D" w:rsidR="001E35D5" w:rsidRDefault="001E35D5" w:rsidP="001E35D5">
      <w:pPr>
        <w:pStyle w:val="NormalWeb"/>
        <w:numPr>
          <w:ilvl w:val="0"/>
          <w:numId w:val="3"/>
        </w:numPr>
      </w:pPr>
      <w:r>
        <w:t xml:space="preserve">The dataset is loaded into the workspace, expressed by the </w:t>
      </w:r>
      <w:r w:rsidRPr="004A21AB">
        <w:rPr>
          <w:b/>
          <w:bCs/>
        </w:rPr>
        <w:t>Data File</w:t>
      </w:r>
      <w:r>
        <w:t xml:space="preserve"> widget</w:t>
      </w:r>
    </w:p>
    <w:p w14:paraId="184C95D6" w14:textId="768828A3" w:rsidR="001E35D5" w:rsidRDefault="001E35D5" w:rsidP="001E35D5">
      <w:pPr>
        <w:pStyle w:val="NormalWeb"/>
        <w:numPr>
          <w:ilvl w:val="0"/>
          <w:numId w:val="3"/>
        </w:numPr>
      </w:pPr>
      <w:r>
        <w:t xml:space="preserve">The data is fed into the </w:t>
      </w:r>
      <w:r w:rsidRPr="004A21AB">
        <w:rPr>
          <w:b/>
          <w:bCs/>
        </w:rPr>
        <w:t>Data Sampler</w:t>
      </w:r>
      <w:r>
        <w:t xml:space="preserve"> which splits the data into two sets</w:t>
      </w:r>
    </w:p>
    <w:p w14:paraId="0B8115DE" w14:textId="5D5B9E26" w:rsidR="001E35D5" w:rsidRDefault="001E35D5" w:rsidP="001E35D5">
      <w:pPr>
        <w:pStyle w:val="NormalWeb"/>
        <w:numPr>
          <w:ilvl w:val="0"/>
          <w:numId w:val="3"/>
        </w:numPr>
      </w:pPr>
      <w:r>
        <w:t xml:space="preserve">Set 1 is the </w:t>
      </w:r>
      <w:r w:rsidRPr="004A21AB">
        <w:rPr>
          <w:b/>
          <w:bCs/>
        </w:rPr>
        <w:t>Training Data</w:t>
      </w:r>
      <w:r>
        <w:t>, comprising around 85% of the total data</w:t>
      </w:r>
    </w:p>
    <w:p w14:paraId="5AFDC1DA" w14:textId="6AAA8EDB" w:rsidR="001E35D5" w:rsidRDefault="001E35D5" w:rsidP="001E35D5">
      <w:pPr>
        <w:pStyle w:val="NormalWeb"/>
        <w:numPr>
          <w:ilvl w:val="0"/>
          <w:numId w:val="3"/>
        </w:numPr>
      </w:pPr>
      <w:r>
        <w:t xml:space="preserve">Set 2 is the </w:t>
      </w:r>
      <w:r w:rsidRPr="004A21AB">
        <w:rPr>
          <w:b/>
          <w:bCs/>
        </w:rPr>
        <w:t>Testing Data</w:t>
      </w:r>
      <w:r>
        <w:t>, comprising around 15% of the total data</w:t>
      </w:r>
    </w:p>
    <w:p w14:paraId="2C376A4F" w14:textId="1776EC9B" w:rsidR="001E35D5" w:rsidRDefault="001E35D5" w:rsidP="001E35D5">
      <w:pPr>
        <w:pStyle w:val="NormalWeb"/>
        <w:numPr>
          <w:ilvl w:val="0"/>
          <w:numId w:val="3"/>
        </w:numPr>
      </w:pPr>
      <w:r>
        <w:t xml:space="preserve">The Training Data is fed into the </w:t>
      </w:r>
      <w:r w:rsidRPr="004A21AB">
        <w:rPr>
          <w:b/>
          <w:bCs/>
        </w:rPr>
        <w:t>Logistic Regression</w:t>
      </w:r>
      <w:r>
        <w:t xml:space="preserve"> model widget to build the model</w:t>
      </w:r>
    </w:p>
    <w:p w14:paraId="485FA31E" w14:textId="70D5D027" w:rsidR="001E35D5" w:rsidRDefault="001E35D5" w:rsidP="001E35D5">
      <w:pPr>
        <w:pStyle w:val="NormalWeb"/>
        <w:numPr>
          <w:ilvl w:val="0"/>
          <w:numId w:val="3"/>
        </w:numPr>
      </w:pPr>
      <w:r>
        <w:t xml:space="preserve">The Logistic Regression model and the Testing Data are mapped to the </w:t>
      </w:r>
      <w:r w:rsidRPr="004A21AB">
        <w:rPr>
          <w:b/>
          <w:bCs/>
        </w:rPr>
        <w:t>Predictions</w:t>
      </w:r>
      <w:r>
        <w:t xml:space="preserve"> widget, where the model is evaluated against the testing data</w:t>
      </w:r>
    </w:p>
    <w:p w14:paraId="3EFC1DE6" w14:textId="77777777" w:rsidR="00864BF8" w:rsidRDefault="001E35D5" w:rsidP="00864BF8">
      <w:pPr>
        <w:pStyle w:val="NormalWeb"/>
        <w:numPr>
          <w:ilvl w:val="0"/>
          <w:numId w:val="3"/>
        </w:numPr>
      </w:pPr>
      <w:r>
        <w:t xml:space="preserve">A </w:t>
      </w:r>
      <w:r w:rsidRPr="004A21AB">
        <w:rPr>
          <w:b/>
          <w:bCs/>
        </w:rPr>
        <w:t>Confusion Matrix</w:t>
      </w:r>
      <w:r>
        <w:t xml:space="preserve"> is generated to further break down the model’s performanc</w:t>
      </w:r>
      <w:r w:rsidR="00864BF8">
        <w:t>e</w:t>
      </w:r>
    </w:p>
    <w:p w14:paraId="547E972E" w14:textId="29CBD56C" w:rsidR="00742E86" w:rsidRPr="005144F8" w:rsidRDefault="001E35D5" w:rsidP="009B73F0">
      <w:pPr>
        <w:pStyle w:val="NormalWeb"/>
        <w:numPr>
          <w:ilvl w:val="0"/>
          <w:numId w:val="3"/>
        </w:numPr>
        <w:rPr>
          <w:color w:val="000000" w:themeColor="text1"/>
        </w:rPr>
      </w:pPr>
      <w:r w:rsidRPr="00864BF8">
        <w:rPr>
          <w:color w:val="000000" w:themeColor="text1"/>
        </w:rPr>
        <w:t xml:space="preserve">The </w:t>
      </w:r>
      <w:r w:rsidRPr="004A21AB">
        <w:rPr>
          <w:b/>
          <w:bCs/>
          <w:color w:val="000000" w:themeColor="text1"/>
        </w:rPr>
        <w:t>Explain Prediction</w:t>
      </w:r>
      <w:r w:rsidRPr="00864BF8">
        <w:rPr>
          <w:color w:val="000000" w:themeColor="text1"/>
        </w:rPr>
        <w:t xml:space="preserve"> widget maps the Logistic Regression model, along with the Training and Testing Data to provide an explanation </w:t>
      </w:r>
      <w:r w:rsidR="00864BF8" w:rsidRPr="00864BF8">
        <w:rPr>
          <w:color w:val="000000" w:themeColor="text1"/>
        </w:rPr>
        <w:t>for w</w:t>
      </w:r>
      <w:r w:rsidR="00864BF8" w:rsidRPr="00864BF8">
        <w:rPr>
          <w:color w:val="000000" w:themeColor="text1"/>
          <w:shd w:val="clear" w:color="auto" w:fill="FFFFFF"/>
        </w:rPr>
        <w:t>hich features contribute the most, and how they contribute, to the prediction for a single instance</w:t>
      </w:r>
    </w:p>
    <w:p w14:paraId="402A46AF" w14:textId="77777777" w:rsidR="005144F8" w:rsidRPr="00D17989" w:rsidRDefault="005144F8" w:rsidP="005144F8">
      <w:pPr>
        <w:pStyle w:val="NormalWeb"/>
        <w:rPr>
          <w:color w:val="000000" w:themeColor="text1"/>
        </w:rPr>
      </w:pPr>
    </w:p>
    <w:p w14:paraId="484374F4" w14:textId="1473D9AB" w:rsidR="00D17989" w:rsidRDefault="00976437" w:rsidP="002066D2">
      <w:pPr>
        <w:pStyle w:val="NormalWeb"/>
        <w:rPr>
          <w:b/>
          <w:bCs/>
          <w:sz w:val="32"/>
          <w:szCs w:val="32"/>
        </w:rPr>
      </w:pPr>
      <w:bookmarkStart w:id="5" w:name="ModelEvaluationUsingTheConfusionMatrix"/>
      <w:r>
        <w:rPr>
          <w:b/>
          <w:bCs/>
          <w:sz w:val="32"/>
          <w:szCs w:val="32"/>
        </w:rPr>
        <w:lastRenderedPageBreak/>
        <w:t xml:space="preserve">Model Evaluation Using the </w:t>
      </w:r>
      <w:r w:rsidR="009B73F0" w:rsidRPr="00F52C29">
        <w:rPr>
          <w:b/>
          <w:bCs/>
          <w:sz w:val="32"/>
          <w:szCs w:val="32"/>
        </w:rPr>
        <w:t xml:space="preserve">Confusion </w:t>
      </w:r>
      <w:r>
        <w:rPr>
          <w:b/>
          <w:bCs/>
          <w:sz w:val="32"/>
          <w:szCs w:val="32"/>
        </w:rPr>
        <w:t>M</w:t>
      </w:r>
      <w:r w:rsidR="009B73F0" w:rsidRPr="00F52C29">
        <w:rPr>
          <w:b/>
          <w:bCs/>
          <w:sz w:val="32"/>
          <w:szCs w:val="32"/>
        </w:rPr>
        <w:t xml:space="preserve">atrix </w:t>
      </w:r>
    </w:p>
    <w:bookmarkEnd w:id="5"/>
    <w:p w14:paraId="54B4284B" w14:textId="614CDFA1" w:rsidR="00D17989" w:rsidRDefault="0031410E" w:rsidP="002066D2">
      <w:pPr>
        <w:pStyle w:val="NormalWeb"/>
      </w:pPr>
      <w:r>
        <w:t>T</w:t>
      </w:r>
      <w:r w:rsidR="00FD6877">
        <w:t>he evaluation metric used to describe the model’s performance is the confusion matrix.</w:t>
      </w:r>
      <w:r w:rsidR="009A0162">
        <w:t xml:space="preserve"> The two possible classes in the confusion matrix are 0 and 1, or false and true. A predicted</w:t>
      </w:r>
      <w:r w:rsidR="00E812E0">
        <w:t xml:space="preserve"> value </w:t>
      </w:r>
      <w:r w:rsidR="009A0162">
        <w:t>of 0, or false, indicates that the model predict</w:t>
      </w:r>
      <w:r w:rsidR="00E812E0">
        <w:t>ed that the patient does not have cardiovascular disease. A predicted value of 1, or true, indicates that the model predicted that the patient does have cardiovascular disease.</w:t>
      </w:r>
    </w:p>
    <w:p w14:paraId="5D2C0245" w14:textId="77777777" w:rsidR="00D17989" w:rsidRDefault="00D17989" w:rsidP="002066D2">
      <w:pPr>
        <w:pStyle w:val="NormalWeb"/>
      </w:pPr>
    </w:p>
    <w:p w14:paraId="708BDA7F" w14:textId="5E4004C2" w:rsidR="008B0273" w:rsidRDefault="004C1750" w:rsidP="00D17989">
      <w:pPr>
        <w:pStyle w:val="NormalWeb"/>
        <w:jc w:val="center"/>
      </w:pPr>
      <w:r>
        <w:rPr>
          <w:noProof/>
          <w:sz w:val="32"/>
          <w:szCs w:val="32"/>
        </w:rPr>
        <mc:AlternateContent>
          <mc:Choice Requires="wps">
            <w:drawing>
              <wp:anchor distT="0" distB="0" distL="114300" distR="114300" simplePos="0" relativeHeight="251678720" behindDoc="0" locked="0" layoutInCell="1" allowOverlap="1" wp14:anchorId="59037E23" wp14:editId="1BFD9F60">
                <wp:simplePos x="0" y="0"/>
                <wp:positionH relativeFrom="column">
                  <wp:posOffset>584200</wp:posOffset>
                </wp:positionH>
                <wp:positionV relativeFrom="paragraph">
                  <wp:posOffset>1150620</wp:posOffset>
                </wp:positionV>
                <wp:extent cx="4787900" cy="304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787900" cy="304800"/>
                        </a:xfrm>
                        <a:prstGeom prst="rect">
                          <a:avLst/>
                        </a:prstGeom>
                        <a:noFill/>
                        <a:ln w="6350">
                          <a:noFill/>
                        </a:ln>
                      </wps:spPr>
                      <wps:txbx>
                        <w:txbxContent>
                          <w:p w14:paraId="09A01B32" w14:textId="52192A9C" w:rsidR="004C1750" w:rsidRPr="00655EA4" w:rsidRDefault="004C1750" w:rsidP="004C1750">
                            <w:pPr>
                              <w:jc w:val="center"/>
                              <w:rPr>
                                <w:b/>
                                <w:bCs/>
                                <w:sz w:val="14"/>
                                <w:szCs w:val="14"/>
                              </w:rPr>
                            </w:pPr>
                            <w:r w:rsidRPr="00655EA4">
                              <w:rPr>
                                <w:b/>
                                <w:bCs/>
                                <w:sz w:val="14"/>
                                <w:szCs w:val="14"/>
                              </w:rPr>
                              <w:t xml:space="preserve">Figure </w:t>
                            </w:r>
                            <w:r>
                              <w:rPr>
                                <w:b/>
                                <w:bCs/>
                                <w:sz w:val="14"/>
                                <w:szCs w:val="1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7E23" id="Text Box 26" o:spid="_x0000_s1033" type="#_x0000_t202" style="position:absolute;left:0;text-align:left;margin-left:46pt;margin-top:90.6pt;width:377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x0HMAIAAFoEAAAOAAAAZHJzL2Uyb0RvYy54bWysVF1v2jAUfZ+0/2D5fSRQChQRKtaKaVLV&#13;&#10;VoKpz8ZxIFLi69mGhP36HTtAUbenaS/m+t6b+3HOMbP7tq7YQVlXks54v5dyprSkvNTbjP9YL79M&#13;&#10;OHNe6FxUpFXGj8rx+/nnT7PGTNWAdlTlyjIU0W7amIzvvDfTJHFyp2rhemSURrAgWwuPq90muRUN&#13;&#10;qtdVMkjTUdKQzY0lqZyD97EL8nmsXxRK+peicMqzKuOYzcfTxnMTzmQ+E9OtFWZXytMY4h+mqEWp&#13;&#10;0fRS6lF4wfa2/KNUXUpLjgrfk1QnVBSlVHEHbNNPP2yz2gmj4i4Ax5kLTO7/lZXPh1fLyjzjgxFn&#13;&#10;WtTgaK1az75Sy+ACPo1xU6StDBJ9Cz94PvsdnGHttrB1+MVCDHEgfbygG6pJOIfjyfguRUgidpMO&#13;&#10;J7BRPnn/2ljnvymqWTAybsFeBFUcnpzvUs8poZmmZVlVkcFKsybjo5vbNH5wiaB4pdEj7NDNGizf&#13;&#10;btq48/i8x4byI9az1AnEGbksMcOTcP5VWCgCY0Pl/gVHURF60cnibEf219/8IR9EIcpZA4Vl3P3c&#13;&#10;C6s4q75rUHjXHw6DJONleDse4GKvI5vriN7XDwQR9/GejIxmyPfV2Sws1W94DIvQFSGhJXpn3J/N&#13;&#10;B9/pHo9JqsUiJkGERvgnvTIylA6oBoTX7Zuw5kSDB4HPdNaimH5go8vt+FjsPRVlpCrg3KF6gh8C&#13;&#10;jmSfHlt4Idf3mPX+lzD/DQAA//8DAFBLAwQUAAYACAAAACEAQ0nrseUAAAAPAQAADwAAAGRycy9k&#13;&#10;b3ducmV2LnhtbEyPQU/DMAyF70j8h8hI3Fi6CKauazpNRRMSgsPGLtzSxmsrGqc02Vb49ZgTXCz5&#13;&#10;2X5+X76eXC/OOIbOk4b5LAGBVHvbUaPh8La9S0GEaMia3hNq+MIA6+L6KjeZ9Rfa4XkfG8EmFDKj&#13;&#10;oY1xyKQMdYvOhJkfkHh29KMzkduxkXY0FzZ3vVRJspDOdMQfWjNg2WL9sT85Dc/l9tXsKuXS7758&#13;&#10;ejluhs/D+4PWtzfT44rLZgUi4hT/LuCXgfNDwcEqfyIbRK9hqZgnsp7OFQheSO8XrFQalFoqkEUu&#13;&#10;/3MUPwAAAP//AwBQSwECLQAUAAYACAAAACEAtoM4kv4AAADhAQAAEwAAAAAAAAAAAAAAAAAAAAAA&#13;&#10;W0NvbnRlbnRfVHlwZXNdLnhtbFBLAQItABQABgAIAAAAIQA4/SH/1gAAAJQBAAALAAAAAAAAAAAA&#13;&#10;AAAAAC8BAABfcmVscy8ucmVsc1BLAQItABQABgAIAAAAIQBoax0HMAIAAFoEAAAOAAAAAAAAAAAA&#13;&#10;AAAAAC4CAABkcnMvZTJvRG9jLnhtbFBLAQItABQABgAIAAAAIQBDSeux5QAAAA8BAAAPAAAAAAAA&#13;&#10;AAAAAAAAAIoEAABkcnMvZG93bnJldi54bWxQSwUGAAAAAAQABADzAAAAnAUAAAAA&#13;&#10;" filled="f" stroked="f" strokeweight=".5pt">
                <v:textbox>
                  <w:txbxContent>
                    <w:p w14:paraId="09A01B32" w14:textId="52192A9C" w:rsidR="004C1750" w:rsidRPr="00655EA4" w:rsidRDefault="004C1750" w:rsidP="004C1750">
                      <w:pPr>
                        <w:jc w:val="center"/>
                        <w:rPr>
                          <w:b/>
                          <w:bCs/>
                          <w:sz w:val="14"/>
                          <w:szCs w:val="14"/>
                        </w:rPr>
                      </w:pPr>
                      <w:r w:rsidRPr="00655EA4">
                        <w:rPr>
                          <w:b/>
                          <w:bCs/>
                          <w:sz w:val="14"/>
                          <w:szCs w:val="14"/>
                        </w:rPr>
                        <w:t xml:space="preserve">Figure </w:t>
                      </w:r>
                      <w:r>
                        <w:rPr>
                          <w:b/>
                          <w:bCs/>
                          <w:sz w:val="14"/>
                          <w:szCs w:val="14"/>
                        </w:rPr>
                        <w:t>8</w:t>
                      </w:r>
                    </w:p>
                  </w:txbxContent>
                </v:textbox>
              </v:shape>
            </w:pict>
          </mc:Fallback>
        </mc:AlternateContent>
      </w:r>
      <w:r w:rsidR="009D7209" w:rsidRPr="009D7209">
        <w:rPr>
          <w:noProof/>
        </w:rPr>
        <w:drawing>
          <wp:inline distT="0" distB="0" distL="0" distR="0" wp14:anchorId="6AF01891" wp14:editId="6A637B43">
            <wp:extent cx="4787900" cy="1155700"/>
            <wp:effectExtent l="0" t="0" r="0" b="444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1"/>
                    <a:stretch>
                      <a:fillRect/>
                    </a:stretch>
                  </pic:blipFill>
                  <pic:spPr>
                    <a:xfrm>
                      <a:off x="0" y="0"/>
                      <a:ext cx="4787900" cy="1155700"/>
                    </a:xfrm>
                    <a:prstGeom prst="rect">
                      <a:avLst/>
                    </a:prstGeom>
                  </pic:spPr>
                </pic:pic>
              </a:graphicData>
            </a:graphic>
          </wp:inline>
        </w:drawing>
      </w:r>
    </w:p>
    <w:p w14:paraId="0B38C49D" w14:textId="77777777" w:rsidR="00D17989" w:rsidRPr="009D7209" w:rsidRDefault="00D17989" w:rsidP="00D17989">
      <w:pPr>
        <w:pStyle w:val="NormalWeb"/>
        <w:jc w:val="center"/>
      </w:pPr>
    </w:p>
    <w:p w14:paraId="5F82E0FB" w14:textId="5B3A9D1C" w:rsidR="004A21AB" w:rsidRDefault="004A21AB" w:rsidP="004A21AB">
      <w:pPr>
        <w:pStyle w:val="NormalWeb"/>
      </w:pPr>
      <w:r>
        <w:t>With this knowledge, the following terms can be defined</w:t>
      </w:r>
    </w:p>
    <w:p w14:paraId="702A6693" w14:textId="3BC2A3C7" w:rsidR="00EE6A58" w:rsidRDefault="009D7209" w:rsidP="00EE6A58">
      <w:pPr>
        <w:pStyle w:val="NormalWeb"/>
        <w:numPr>
          <w:ilvl w:val="0"/>
          <w:numId w:val="10"/>
        </w:numPr>
      </w:pPr>
      <w:r>
        <w:t>True Negatives (TN) – Cases where the model predicted 0, that the patient does not have cardiovascular disease, and the patient does not have the disease</w:t>
      </w:r>
    </w:p>
    <w:p w14:paraId="72AA154F" w14:textId="6243C084" w:rsidR="004A21AB" w:rsidRDefault="009D7209" w:rsidP="00EE6A58">
      <w:pPr>
        <w:pStyle w:val="NormalWeb"/>
        <w:numPr>
          <w:ilvl w:val="0"/>
          <w:numId w:val="10"/>
        </w:numPr>
      </w:pPr>
      <w:r>
        <w:t>True Positives (TP) – Case where the model predicted 1, that the patient has cardiovascular disease, and the patient does have the disease</w:t>
      </w:r>
    </w:p>
    <w:p w14:paraId="4C9B60BD" w14:textId="77F122D4" w:rsidR="009D7209" w:rsidRDefault="009D7209" w:rsidP="00EE6A58">
      <w:pPr>
        <w:pStyle w:val="NormalWeb"/>
        <w:numPr>
          <w:ilvl w:val="0"/>
          <w:numId w:val="10"/>
        </w:numPr>
      </w:pPr>
      <w:r>
        <w:t>False Negatives (FN) – Cases where the model predicted 0, that the patient does not have cardiovascular disease, and the patient does have the disease</w:t>
      </w:r>
    </w:p>
    <w:p w14:paraId="78D211F4" w14:textId="482506B9" w:rsidR="009D7209" w:rsidRDefault="009D7209" w:rsidP="00EE6A58">
      <w:pPr>
        <w:pStyle w:val="NormalWeb"/>
        <w:numPr>
          <w:ilvl w:val="0"/>
          <w:numId w:val="10"/>
        </w:numPr>
      </w:pPr>
      <w:r>
        <w:t xml:space="preserve">False Positives (FP) – Cases </w:t>
      </w:r>
      <w:r w:rsidR="00105646">
        <w:t>where the model predicted 1, that the patient does have cardiovascular disease, and the patient does not have the disease</w:t>
      </w:r>
    </w:p>
    <w:p w14:paraId="62A3A6E0" w14:textId="77777777" w:rsidR="00115491" w:rsidRDefault="00105646" w:rsidP="00105646">
      <w:pPr>
        <w:pStyle w:val="NormalWeb"/>
      </w:pPr>
      <w:r>
        <w:t xml:space="preserve">From these definitions, a perfect model will have every case fall in the True Negatives and True Positives classes, with no cases falling in the False Negatives or False Positives classes. Therefore, the goal when building the model should be to reduce the FN and FP cases. </w:t>
      </w:r>
    </w:p>
    <w:p w14:paraId="4F7FC850" w14:textId="01C2F2C6" w:rsidR="00105646" w:rsidRPr="004A21AB" w:rsidRDefault="00105646" w:rsidP="00105646">
      <w:pPr>
        <w:pStyle w:val="NormalWeb"/>
      </w:pPr>
      <w:r>
        <w:t>For the specific case of predicting cardiovascular disease, reducing the FN class is of utmost importance because these are the cases in which a patient is predicted to no</w:t>
      </w:r>
      <w:r w:rsidR="00115491">
        <w:t>t</w:t>
      </w:r>
      <w:r>
        <w:t xml:space="preserve"> have the disease, but does have the disease.</w:t>
      </w:r>
      <w:r w:rsidR="00115491">
        <w:t xml:space="preserve"> If making decisions regarding treatment based on this prediction, these patients may not receive the proper treatment or medication for cardiovascular disease.</w:t>
      </w:r>
    </w:p>
    <w:p w14:paraId="65F8F1A1" w14:textId="37AAAE84" w:rsidR="007D5795" w:rsidRDefault="007D5795" w:rsidP="002066D2">
      <w:pPr>
        <w:pStyle w:val="NormalWeb"/>
        <w:rPr>
          <w:b/>
          <w:bCs/>
          <w:sz w:val="32"/>
          <w:szCs w:val="32"/>
        </w:rPr>
      </w:pPr>
    </w:p>
    <w:p w14:paraId="03580824" w14:textId="2AF02C43" w:rsidR="00067904" w:rsidRDefault="000714E2" w:rsidP="002066D2">
      <w:pPr>
        <w:pStyle w:val="NormalWeb"/>
        <w:rPr>
          <w:b/>
          <w:bCs/>
          <w:sz w:val="32"/>
          <w:szCs w:val="32"/>
        </w:rPr>
      </w:pPr>
      <w:r>
        <w:rPr>
          <w:noProof/>
          <w:sz w:val="32"/>
          <w:szCs w:val="32"/>
        </w:rPr>
        <w:lastRenderedPageBreak/>
        <mc:AlternateContent>
          <mc:Choice Requires="wps">
            <w:drawing>
              <wp:anchor distT="0" distB="0" distL="114300" distR="114300" simplePos="0" relativeHeight="251680768" behindDoc="0" locked="0" layoutInCell="1" allowOverlap="1" wp14:anchorId="6025FEDE" wp14:editId="505C57BA">
                <wp:simplePos x="0" y="0"/>
                <wp:positionH relativeFrom="column">
                  <wp:posOffset>0</wp:posOffset>
                </wp:positionH>
                <wp:positionV relativeFrom="paragraph">
                  <wp:posOffset>1976120</wp:posOffset>
                </wp:positionV>
                <wp:extent cx="5791200" cy="2413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791200" cy="241300"/>
                        </a:xfrm>
                        <a:prstGeom prst="rect">
                          <a:avLst/>
                        </a:prstGeom>
                        <a:noFill/>
                        <a:ln w="6350">
                          <a:noFill/>
                        </a:ln>
                      </wps:spPr>
                      <wps:txbx>
                        <w:txbxContent>
                          <w:p w14:paraId="2BE2BE90" w14:textId="351E4F07" w:rsidR="000714E2" w:rsidRPr="00655EA4" w:rsidRDefault="000714E2" w:rsidP="000714E2">
                            <w:pPr>
                              <w:jc w:val="center"/>
                              <w:rPr>
                                <w:b/>
                                <w:bCs/>
                                <w:sz w:val="14"/>
                                <w:szCs w:val="14"/>
                              </w:rPr>
                            </w:pPr>
                            <w:r w:rsidRPr="00655EA4">
                              <w:rPr>
                                <w:b/>
                                <w:bCs/>
                                <w:sz w:val="14"/>
                                <w:szCs w:val="14"/>
                              </w:rPr>
                              <w:t xml:space="preserve">Figure </w:t>
                            </w:r>
                            <w:r>
                              <w:rPr>
                                <w:b/>
                                <w:bCs/>
                                <w:sz w:val="14"/>
                                <w:szCs w:val="14"/>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5FEDE" id="Text Box 27" o:spid="_x0000_s1034" type="#_x0000_t202" style="position:absolute;margin-left:0;margin-top:155.6pt;width:456pt;height: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CCMAIAAFoEAAAOAAAAZHJzL2Uyb0RvYy54bWysVF1v2jAUfZ+0/2D5fYRQKC0iVKwV0yTU&#13;&#10;VoKpz8ZxIFLi69mGhP36HTtAUbenaS/m+t6b+3HOMdOHtq7YQVlXks542utzprSkvNTbjP9YL77c&#13;&#10;cea80LmoSKuMH5XjD7PPn6aNmagB7ajKlWUoot2kMRnfeW8mSeLkTtXC9cgojWBBthYeV7tNcisa&#13;&#10;VK+rZNDv3yYN2dxYkso5eJ+6IJ/F+kWhpH8pCqc8qzKO2Xw8bTw34UxmUzHZWmF2pTyNIf5hilqU&#13;&#10;Gk0vpZ6EF2xvyz9K1aW05KjwPUl1QkVRShV3wDZp/8M2q50wKu4CcJy5wOT+X1n5fHi1rMwzPhhz&#13;&#10;pkUNjtaq9ewrtQwu4NMYN0HayiDRt/CD57PfwRnWbgtbh18sxBAH0scLuqGahHM0vk9BGWcSscEw&#13;&#10;vYGN8sn718Y6/01RzYKRcQv2IqjisHS+Sz2nhGaaFmVVRQYrzZqM396M+vGDSwTFK40eYYdu1mD5&#13;&#10;dtPGne/Oe2woP2I9S51AnJGLEjMshfOvwkIRGBsq9y84iorQi04WZzuyv/7mD/kgClHOGigs4+7n&#13;&#10;XljFWfVdg8L7dDgMkoyX4Wg8wMVeRzbXEb2vHwkiTvGejIxmyPfV2Sws1W94DPPQFSGhJXpn3J/N&#13;&#10;R9/pHo9Jqvk8JkGERvilXhkZSgdUA8Lr9k1Yc6LBg8BnOmtRTD6w0eV2fMz3nooyUhVw7lA9wQ8B&#13;&#10;R7JPjy28kOt7zHr/S5j9BgAA//8DAFBLAwQUAAYACAAAACEA1zZnceQAAAANAQAADwAAAGRycy9k&#13;&#10;b3ducmV2LnhtbEyPzU7DMBCE70i8g7VI3KiT8KM2jVNVQRUSgkNLL9yceJtE2OsQu23g6VlOcFlp&#13;&#10;Z7Sz8xWryVlxwjH0nhSkswQEUuNNT62C/dvmZg4iRE1GW0+o4AsDrMrLi0Lnxp9pi6ddbAWHUMi1&#13;&#10;gi7GIZcyNB06HWZ+QGLv4EenI69jK82ozxzurMyS5EE63RN/6PSAVYfNx+7oFDxXm1e9rTM3/7bV&#13;&#10;08thPXzu3++Vur6aHpc81ksQEaf4dwG/DNwfSi5W+yOZIKwCpokKbtM0A8H2Is1YqVm5W2Qgy0L+&#13;&#10;pyh/AAAA//8DAFBLAQItABQABgAIAAAAIQC2gziS/gAAAOEBAAATAAAAAAAAAAAAAAAAAAAAAABb&#13;&#10;Q29udGVudF9UeXBlc10ueG1sUEsBAi0AFAAGAAgAAAAhADj9If/WAAAAlAEAAAsAAAAAAAAAAAAA&#13;&#10;AAAALwEAAF9yZWxzLy5yZWxzUEsBAi0AFAAGAAgAAAAhAFJ34IIwAgAAWgQAAA4AAAAAAAAAAAAA&#13;&#10;AAAALgIAAGRycy9lMm9Eb2MueG1sUEsBAi0AFAAGAAgAAAAhANc2Z3HkAAAADQEAAA8AAAAAAAAA&#13;&#10;AAAAAAAAigQAAGRycy9kb3ducmV2LnhtbFBLBQYAAAAABAAEAPMAAACbBQAAAAA=&#13;&#10;" filled="f" stroked="f" strokeweight=".5pt">
                <v:textbox>
                  <w:txbxContent>
                    <w:p w14:paraId="2BE2BE90" w14:textId="351E4F07" w:rsidR="000714E2" w:rsidRPr="00655EA4" w:rsidRDefault="000714E2" w:rsidP="000714E2">
                      <w:pPr>
                        <w:jc w:val="center"/>
                        <w:rPr>
                          <w:b/>
                          <w:bCs/>
                          <w:sz w:val="14"/>
                          <w:szCs w:val="14"/>
                        </w:rPr>
                      </w:pPr>
                      <w:r w:rsidRPr="00655EA4">
                        <w:rPr>
                          <w:b/>
                          <w:bCs/>
                          <w:sz w:val="14"/>
                          <w:szCs w:val="14"/>
                        </w:rPr>
                        <w:t xml:space="preserve">Figure </w:t>
                      </w:r>
                      <w:r>
                        <w:rPr>
                          <w:b/>
                          <w:bCs/>
                          <w:sz w:val="14"/>
                          <w:szCs w:val="14"/>
                        </w:rPr>
                        <w:t>9</w:t>
                      </w:r>
                    </w:p>
                  </w:txbxContent>
                </v:textbox>
              </v:shape>
            </w:pict>
          </mc:Fallback>
        </mc:AlternateContent>
      </w:r>
      <w:r w:rsidR="00067904" w:rsidRPr="00067904">
        <w:rPr>
          <w:b/>
          <w:bCs/>
          <w:noProof/>
          <w:sz w:val="32"/>
          <w:szCs w:val="32"/>
        </w:rPr>
        <w:drawing>
          <wp:inline distT="0" distB="0" distL="0" distR="0" wp14:anchorId="05556431" wp14:editId="37F15217">
            <wp:extent cx="5791200" cy="2133600"/>
            <wp:effectExtent l="0" t="0" r="0" b="0"/>
            <wp:docPr id="18" name="Picture 1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low confidence"/>
                    <pic:cNvPicPr/>
                  </pic:nvPicPr>
                  <pic:blipFill>
                    <a:blip r:embed="rId22"/>
                    <a:stretch>
                      <a:fillRect/>
                    </a:stretch>
                  </pic:blipFill>
                  <pic:spPr>
                    <a:xfrm>
                      <a:off x="0" y="0"/>
                      <a:ext cx="5791200" cy="2133600"/>
                    </a:xfrm>
                    <a:prstGeom prst="rect">
                      <a:avLst/>
                    </a:prstGeom>
                  </pic:spPr>
                </pic:pic>
              </a:graphicData>
            </a:graphic>
          </wp:inline>
        </w:drawing>
      </w:r>
    </w:p>
    <w:p w14:paraId="78BAA898" w14:textId="3AFA2F2A" w:rsidR="000714E2" w:rsidRDefault="000714E2" w:rsidP="002066D2">
      <w:pPr>
        <w:pStyle w:val="NormalWeb"/>
        <w:rPr>
          <w:b/>
          <w:bCs/>
          <w:sz w:val="32"/>
          <w:szCs w:val="32"/>
        </w:rPr>
      </w:pPr>
    </w:p>
    <w:p w14:paraId="3830BA75" w14:textId="5095582B" w:rsidR="00A30AD5" w:rsidRDefault="00872EA5" w:rsidP="002066D2">
      <w:pPr>
        <w:pStyle w:val="NormalWeb"/>
      </w:pPr>
      <w:r>
        <w:t xml:space="preserve">The confusion matrix above displays the TN, TP, FN and FP values for the logistic regression model when evaluated on the testing data. In total, 77 patients </w:t>
      </w:r>
      <w:r w:rsidR="002D3A2C">
        <w:t xml:space="preserve">comprise the testing data, which is approximately 16.7% of the total dataset. </w:t>
      </w:r>
      <w:r w:rsidR="006C138D">
        <w:t>To evaluate the performance of the model, some additional terms will be defined, along with their corresponding values.</w:t>
      </w:r>
    </w:p>
    <w:p w14:paraId="5AFE73C6" w14:textId="7B4CBC76" w:rsidR="006C138D" w:rsidRDefault="006C138D" w:rsidP="00EE6A58">
      <w:pPr>
        <w:pStyle w:val="NormalWeb"/>
        <w:numPr>
          <w:ilvl w:val="0"/>
          <w:numId w:val="11"/>
        </w:numPr>
      </w:pPr>
      <w:r>
        <w:rPr>
          <w:b/>
          <w:bCs/>
        </w:rPr>
        <w:t xml:space="preserve">Accuracy – </w:t>
      </w:r>
      <w:r>
        <w:t>How often the model is correct overall</w:t>
      </w:r>
    </w:p>
    <w:p w14:paraId="1FCCF7BF" w14:textId="7302D88F" w:rsidR="006C138D" w:rsidRDefault="006C138D" w:rsidP="00EE6A58">
      <w:pPr>
        <w:pStyle w:val="NormalWeb"/>
        <w:numPr>
          <w:ilvl w:val="1"/>
          <w:numId w:val="11"/>
        </w:numPr>
      </w:pPr>
      <w:r>
        <w:t>(TP + FP)/Total = (3</w:t>
      </w:r>
      <w:r w:rsidR="00846CBC">
        <w:t>7</w:t>
      </w:r>
      <w:r>
        <w:t xml:space="preserve"> + 2</w:t>
      </w:r>
      <w:r w:rsidR="00846CBC">
        <w:t>6</w:t>
      </w:r>
      <w:r>
        <w:t xml:space="preserve">)/77 </w:t>
      </w:r>
      <w:r>
        <w:sym w:font="Symbol" w:char="F0BB"/>
      </w:r>
      <w:r>
        <w:t xml:space="preserve"> .818</w:t>
      </w:r>
    </w:p>
    <w:p w14:paraId="778C5E9E" w14:textId="1E6C3789" w:rsidR="006C138D" w:rsidRDefault="006C138D" w:rsidP="00EE6A58">
      <w:pPr>
        <w:pStyle w:val="NormalWeb"/>
        <w:numPr>
          <w:ilvl w:val="0"/>
          <w:numId w:val="11"/>
        </w:numPr>
      </w:pPr>
      <w:r>
        <w:rPr>
          <w:b/>
          <w:bCs/>
        </w:rPr>
        <w:t xml:space="preserve">Recall – </w:t>
      </w:r>
      <w:r>
        <w:t>How often the model predicts 1, when the actual value is 1</w:t>
      </w:r>
    </w:p>
    <w:p w14:paraId="389B3F2A" w14:textId="49F4C5F0" w:rsidR="006C138D" w:rsidRDefault="006C138D" w:rsidP="00EE6A58">
      <w:pPr>
        <w:pStyle w:val="NormalWeb"/>
        <w:numPr>
          <w:ilvl w:val="1"/>
          <w:numId w:val="11"/>
        </w:numPr>
      </w:pPr>
      <w:r>
        <w:t>TP/(TP + FN) = 2</w:t>
      </w:r>
      <w:r w:rsidR="00846CBC">
        <w:t>6</w:t>
      </w:r>
      <w:r>
        <w:t>/(2</w:t>
      </w:r>
      <w:r w:rsidR="00846CBC">
        <w:t>6</w:t>
      </w:r>
      <w:r>
        <w:t xml:space="preserve"> + 6) </w:t>
      </w:r>
      <w:r>
        <w:sym w:font="Symbol" w:char="F0BB"/>
      </w:r>
      <w:r>
        <w:t xml:space="preserve"> .8</w:t>
      </w:r>
      <w:r w:rsidR="00846CBC">
        <w:t>13</w:t>
      </w:r>
    </w:p>
    <w:p w14:paraId="27E1DFDD" w14:textId="0BC9FEE0" w:rsidR="006C138D" w:rsidRDefault="006C138D" w:rsidP="00EE6A58">
      <w:pPr>
        <w:pStyle w:val="NormalWeb"/>
        <w:numPr>
          <w:ilvl w:val="0"/>
          <w:numId w:val="11"/>
        </w:numPr>
      </w:pPr>
      <w:r>
        <w:rPr>
          <w:b/>
          <w:bCs/>
        </w:rPr>
        <w:t xml:space="preserve">Precision – </w:t>
      </w:r>
      <w:r>
        <w:t xml:space="preserve">How often is the model correct </w:t>
      </w:r>
      <w:r w:rsidR="008B4DDD">
        <w:t xml:space="preserve">when the predicted value is </w:t>
      </w:r>
      <w:r w:rsidR="00881B81">
        <w:t>1</w:t>
      </w:r>
    </w:p>
    <w:p w14:paraId="4AD85E12" w14:textId="166C9736" w:rsidR="008B4DDD" w:rsidRDefault="008B4DDD" w:rsidP="00EE6A58">
      <w:pPr>
        <w:pStyle w:val="NormalWeb"/>
        <w:numPr>
          <w:ilvl w:val="1"/>
          <w:numId w:val="11"/>
        </w:numPr>
      </w:pPr>
      <w:r>
        <w:t>TP(TP + FP) = 2</w:t>
      </w:r>
      <w:r w:rsidR="00846CBC">
        <w:t>6</w:t>
      </w:r>
      <w:r>
        <w:t>/(2</w:t>
      </w:r>
      <w:r w:rsidR="00846CBC">
        <w:t>6</w:t>
      </w:r>
      <w:r>
        <w:t xml:space="preserve"> + 8) </w:t>
      </w:r>
      <w:r>
        <w:sym w:font="Symbol" w:char="F0BB"/>
      </w:r>
      <w:r>
        <w:t xml:space="preserve"> </w:t>
      </w:r>
      <w:r w:rsidR="00E67132">
        <w:t>.7</w:t>
      </w:r>
      <w:r w:rsidR="00846CBC">
        <w:t>65</w:t>
      </w:r>
    </w:p>
    <w:p w14:paraId="35D14307" w14:textId="302F27FD" w:rsidR="00E67132" w:rsidRDefault="00E67132" w:rsidP="00EE6A58">
      <w:pPr>
        <w:pStyle w:val="NormalWeb"/>
        <w:numPr>
          <w:ilvl w:val="0"/>
          <w:numId w:val="11"/>
        </w:numPr>
      </w:pPr>
      <w:r>
        <w:rPr>
          <w:b/>
          <w:bCs/>
        </w:rPr>
        <w:t xml:space="preserve">F1 Score – </w:t>
      </w:r>
      <w:r w:rsidR="007B12B8" w:rsidRPr="007B12B8">
        <w:t>The weighted harmonic mean of recall</w:t>
      </w:r>
      <w:r w:rsidR="007B12B8">
        <w:t xml:space="preserve"> and precision</w:t>
      </w:r>
    </w:p>
    <w:p w14:paraId="1C1DF45F" w14:textId="223FA22A" w:rsidR="006F662F" w:rsidRDefault="006F662F" w:rsidP="00EE6A58">
      <w:pPr>
        <w:pStyle w:val="NormalWeb"/>
        <w:numPr>
          <w:ilvl w:val="1"/>
          <w:numId w:val="11"/>
        </w:numPr>
      </w:pPr>
      <w:r>
        <w:t xml:space="preserve">This score </w:t>
      </w:r>
      <w:r w:rsidR="00E02E59">
        <w:t>tends to be</w:t>
      </w:r>
      <w:r>
        <w:t xml:space="preserve"> more useful than accuracy alone because it also takes both FP and FN into account</w:t>
      </w:r>
    </w:p>
    <w:p w14:paraId="75885979" w14:textId="19859244" w:rsidR="006F662F" w:rsidRDefault="006F662F" w:rsidP="00EE6A58">
      <w:pPr>
        <w:pStyle w:val="NormalWeb"/>
        <w:numPr>
          <w:ilvl w:val="1"/>
          <w:numId w:val="11"/>
        </w:numPr>
      </w:pPr>
      <w:r>
        <w:t>2*(Recall * Precision)/(Recall + Precision) = 2*(.8</w:t>
      </w:r>
      <w:r w:rsidR="00846CBC">
        <w:t>13</w:t>
      </w:r>
      <w:r>
        <w:t xml:space="preserve"> * </w:t>
      </w:r>
      <w:r w:rsidR="00045936">
        <w:t>.7</w:t>
      </w:r>
      <w:r w:rsidR="00846CBC">
        <w:t>65</w:t>
      </w:r>
      <w:r w:rsidR="00045936">
        <w:t>)/(.8</w:t>
      </w:r>
      <w:r w:rsidR="00846CBC">
        <w:t>13</w:t>
      </w:r>
      <w:r w:rsidR="00045936">
        <w:t xml:space="preserve"> + .7</w:t>
      </w:r>
      <w:r w:rsidR="00846CBC">
        <w:t>65</w:t>
      </w:r>
      <w:r w:rsidR="00045936">
        <w:t xml:space="preserve">) </w:t>
      </w:r>
      <w:r w:rsidR="00045936">
        <w:sym w:font="Symbol" w:char="F0BB"/>
      </w:r>
      <w:r w:rsidR="00045936">
        <w:t xml:space="preserve"> .78</w:t>
      </w:r>
      <w:r w:rsidR="00846CBC">
        <w:t>8</w:t>
      </w:r>
    </w:p>
    <w:p w14:paraId="742D9B9D" w14:textId="69135F36" w:rsidR="0035436B" w:rsidRDefault="0035436B" w:rsidP="00EE6A58">
      <w:pPr>
        <w:pStyle w:val="NormalWeb"/>
        <w:numPr>
          <w:ilvl w:val="0"/>
          <w:numId w:val="11"/>
        </w:numPr>
      </w:pPr>
      <w:r>
        <w:rPr>
          <w:b/>
          <w:bCs/>
        </w:rPr>
        <w:t xml:space="preserve">Null Error Rate – </w:t>
      </w:r>
      <w:r>
        <w:t xml:space="preserve">How often the model would be incorrect if it always predicted </w:t>
      </w:r>
      <w:r w:rsidR="00693BAA">
        <w:t>0</w:t>
      </w:r>
    </w:p>
    <w:p w14:paraId="273884A4" w14:textId="69D32A4E" w:rsidR="002F3C11" w:rsidRDefault="002F3C11" w:rsidP="00EE6A58">
      <w:pPr>
        <w:pStyle w:val="NormalWeb"/>
        <w:numPr>
          <w:ilvl w:val="1"/>
          <w:numId w:val="11"/>
        </w:numPr>
      </w:pPr>
      <w:r>
        <w:t xml:space="preserve">0 is the majority class in the testing data for the confusion matrix above </w:t>
      </w:r>
    </w:p>
    <w:p w14:paraId="546C0F57" w14:textId="22E1F6D4" w:rsidR="00A30AD5" w:rsidRDefault="0035436B" w:rsidP="00A30AD5">
      <w:pPr>
        <w:pStyle w:val="NormalWeb"/>
        <w:numPr>
          <w:ilvl w:val="1"/>
          <w:numId w:val="11"/>
        </w:numPr>
      </w:pPr>
      <w:r>
        <w:t xml:space="preserve">(Actual </w:t>
      </w:r>
      <w:r w:rsidR="00693BAA">
        <w:t>1</w:t>
      </w:r>
      <w:r>
        <w:t>)/Total = (</w:t>
      </w:r>
      <w:r w:rsidR="00693BAA">
        <w:t>FN</w:t>
      </w:r>
      <w:r>
        <w:t xml:space="preserve"> + </w:t>
      </w:r>
      <w:r w:rsidR="00693BAA">
        <w:t>T</w:t>
      </w:r>
      <w:r>
        <w:t>P)/Total = (</w:t>
      </w:r>
      <w:r w:rsidR="00693BAA">
        <w:t>6</w:t>
      </w:r>
      <w:r>
        <w:t xml:space="preserve"> + </w:t>
      </w:r>
      <w:r w:rsidR="00693BAA">
        <w:t>2</w:t>
      </w:r>
      <w:r w:rsidR="00A2376F">
        <w:t>6</w:t>
      </w:r>
      <w:r>
        <w:t xml:space="preserve">)/77 </w:t>
      </w:r>
      <w:r>
        <w:sym w:font="Symbol" w:char="F0BB"/>
      </w:r>
      <w:r>
        <w:t xml:space="preserve"> .</w:t>
      </w:r>
      <w:r w:rsidR="00693BAA">
        <w:t>4</w:t>
      </w:r>
      <w:r w:rsidR="00A2376F">
        <w:t>16</w:t>
      </w:r>
    </w:p>
    <w:p w14:paraId="39556F6E" w14:textId="205797A6" w:rsidR="002F3C11" w:rsidRDefault="005C133F" w:rsidP="005C133F">
      <w:pPr>
        <w:pStyle w:val="NormalWeb"/>
      </w:pPr>
      <w:r>
        <w:t>These metrics, through the evaluation of the confusion matrix, summarize the logistic regression model’s performance. From the Recall, it is seen that the model correctly caught 8</w:t>
      </w:r>
      <w:r w:rsidR="00195100">
        <w:t>1</w:t>
      </w:r>
      <w:r>
        <w:t>.</w:t>
      </w:r>
      <w:r w:rsidR="00195100">
        <w:t>3</w:t>
      </w:r>
      <w:r>
        <w:t>% of patients who had cardiovascular disease. From the Precision, it is seen that when the model predicts that a patient has cardiovascular disease, that prediction is correct 7</w:t>
      </w:r>
      <w:r w:rsidR="00195100">
        <w:t>6</w:t>
      </w:r>
      <w:r>
        <w:t>.</w:t>
      </w:r>
      <w:r w:rsidR="00195100">
        <w:t>5</w:t>
      </w:r>
      <w:r>
        <w:t xml:space="preserve">% of the time. </w:t>
      </w:r>
    </w:p>
    <w:p w14:paraId="2465DDA7" w14:textId="38EA951F" w:rsidR="00BC78F7" w:rsidRDefault="002F3C11" w:rsidP="009B73F0">
      <w:pPr>
        <w:pStyle w:val="NormalWeb"/>
      </w:pPr>
      <w:r>
        <w:t xml:space="preserve">With a Null Error Rate of </w:t>
      </w:r>
      <w:r w:rsidR="00195100">
        <w:t>41.6%</w:t>
      </w:r>
      <w:r w:rsidR="008C43FB">
        <w:t>,</w:t>
      </w:r>
      <w:r>
        <w:t xml:space="preserve"> a model that always predicted 0, that the patient does not have cardiovascular disease, would be correct 5</w:t>
      </w:r>
      <w:r w:rsidR="00AF5048">
        <w:t>8.4</w:t>
      </w:r>
      <w:r>
        <w:t xml:space="preserve">% of the time. This </w:t>
      </w:r>
      <w:r w:rsidR="008C43FB">
        <w:t>can be used as a baseline metric to compare the actual logistic regression model against. With an accuracy of 81.8%, a recall of 8</w:t>
      </w:r>
      <w:r w:rsidR="005E0112">
        <w:t>1</w:t>
      </w:r>
      <w:r w:rsidR="008C43FB">
        <w:t>.</w:t>
      </w:r>
      <w:r w:rsidR="005E0112">
        <w:t>3</w:t>
      </w:r>
      <w:r w:rsidR="008C43FB">
        <w:t>%, a precision of 7</w:t>
      </w:r>
      <w:r w:rsidR="005E0112">
        <w:t>6</w:t>
      </w:r>
      <w:r w:rsidR="008C43FB">
        <w:t>.</w:t>
      </w:r>
      <w:r w:rsidR="005E0112">
        <w:t>5</w:t>
      </w:r>
      <w:r w:rsidR="008C43FB">
        <w:t>%, and a F1 score of 78.</w:t>
      </w:r>
      <w:r w:rsidR="005E0112">
        <w:t>8</w:t>
      </w:r>
      <w:r w:rsidR="008C43FB">
        <w:t>%, it is clear that the logistic regression model statistically outperforms the basic model that always predicts that the patient does not have the disease.</w:t>
      </w:r>
    </w:p>
    <w:p w14:paraId="70CCA2D2" w14:textId="77777777" w:rsidR="0028712D" w:rsidRPr="00F330CB" w:rsidRDefault="0028712D" w:rsidP="009B73F0">
      <w:pPr>
        <w:pStyle w:val="NormalWeb"/>
      </w:pPr>
    </w:p>
    <w:bookmarkStart w:id="6" w:name="PredictionExplanation"/>
    <w:p w14:paraId="3D5962FE" w14:textId="3480F5A7" w:rsidR="009B73F0" w:rsidRDefault="00D60B4E" w:rsidP="009B73F0">
      <w:pPr>
        <w:pStyle w:val="NormalWeb"/>
        <w:rPr>
          <w:b/>
          <w:bCs/>
          <w:sz w:val="32"/>
          <w:szCs w:val="32"/>
        </w:rPr>
      </w:pPr>
      <w:r>
        <w:rPr>
          <w:b/>
          <w:bCs/>
          <w:noProof/>
          <w:sz w:val="32"/>
          <w:szCs w:val="32"/>
        </w:rPr>
        <w:lastRenderedPageBreak/>
        <mc:AlternateContent>
          <mc:Choice Requires="wps">
            <w:drawing>
              <wp:anchor distT="0" distB="0" distL="114300" distR="114300" simplePos="0" relativeHeight="251660288" behindDoc="0" locked="0" layoutInCell="1" allowOverlap="1" wp14:anchorId="1B04BABF" wp14:editId="312E2C8C">
                <wp:simplePos x="0" y="0"/>
                <wp:positionH relativeFrom="column">
                  <wp:posOffset>4940300</wp:posOffset>
                </wp:positionH>
                <wp:positionV relativeFrom="paragraph">
                  <wp:posOffset>330200</wp:posOffset>
                </wp:positionV>
                <wp:extent cx="1206500" cy="6350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206500" cy="635000"/>
                        </a:xfrm>
                        <a:prstGeom prst="rect">
                          <a:avLst/>
                        </a:prstGeom>
                        <a:noFill/>
                        <a:ln w="6350">
                          <a:noFill/>
                        </a:ln>
                      </wps:spPr>
                      <wps:txbx>
                        <w:txbxContent>
                          <w:p w14:paraId="6108A2AB" w14:textId="7B72219B" w:rsidR="00D60B4E" w:rsidRDefault="00D60B4E">
                            <w:r w:rsidRPr="00D60B4E">
                              <w:rPr>
                                <w:noProof/>
                              </w:rPr>
                              <w:drawing>
                                <wp:inline distT="0" distB="0" distL="0" distR="0" wp14:anchorId="64802A2C" wp14:editId="2C993FDB">
                                  <wp:extent cx="1117600" cy="7239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23"/>
                                          <a:srcRect t="-1" r="14521" b="1269"/>
                                          <a:stretch/>
                                        </pic:blipFill>
                                        <pic:spPr bwMode="auto">
                                          <a:xfrm>
                                            <a:off x="0" y="0"/>
                                            <a:ext cx="1117600" cy="7239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4BABF" id="Text Box 20" o:spid="_x0000_s1035" type="#_x0000_t202" style="position:absolute;margin-left:389pt;margin-top:26pt;width:95pt;height:5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1xslLAIAAFoEAAAOAAAAZHJzL2Uyb0RvYy54bWysVFFv2jAQfp+0/2D5fSQwylpEqFgrpkmo&#13;&#10;rQRTn43jQKTE59mGhP36fXYIRd2epr0457vz57vvO2d239YVOyrrStIZHw5SzpSWlJd6l/Efm+Wn&#13;&#10;W86cFzoXFWmV8ZNy/H7+8cOsMVM1oj1VubIMINpNG5PxvfdmmiRO7lUt3ICM0ggWZGvhsbW7JLei&#13;&#10;AXpdJaM0nSQN2dxYkso5eB+7IJ9H/KJQ0j8XhVOeVRlHbT6uNq7bsCbzmZjurDD7Up7LEP9QRS1K&#13;&#10;jUsvUI/CC3aw5R9QdSktOSr8QFKdUFGUUsUe0M0wfdfNei+Mir2AHGcuNLn/Byufji+WlXnGR6BH&#13;&#10;ixoabVTr2VdqGVzgpzFuirS1QaJv4YfOvd/BGdpuC1uHLxpiiAPqdGE3oMlwaJROblKEJGKTzzAj&#13;&#10;fPJ22ljnvymqWTAybqFeJFUcV86jEqT2KeEyTcuyqqKClWZNBxoPXCI4UWkcDD10tQbLt9s29nzX&#13;&#10;97Gl/IT2LHUD4oxclqhhJZx/ERYTgbIx5f4ZS1ER7qKzxdme7K+/+UM+hEKUswYTlnH38yCs4qz6&#13;&#10;riHh3XA8BqyPm/HNlyCAvY5sryP6UD8QhniI92RkNEO+r3qzsFS/4jEswq0ICS1xd8Z9bz74bu7x&#13;&#10;mKRaLGIShtAIv9JrIwN0YDUwvGlfhTVnGTwEfKJ+FsX0nRpdbqfH4uCpKKNUgeeO1TP9GOCo4Pmx&#13;&#10;hRdyvY9Zb7+E+W8AAAD//wMAUEsDBBQABgAIAAAAIQDAWQPK4wAAAA8BAAAPAAAAZHJzL2Rvd25y&#13;&#10;ZXYueG1sTE/BTsMwDL0j8Q+RkbixlErbStd0moomJASHjV24uY3XVjRJabKt8PW4p3Gx5efn5/ey&#13;&#10;9Wg6cabBt84qeJxFIMhWTre2VnD42D4kIHxAq7FzlhT8kId1fnuTYardxe7ovA+1YBHrU1TQhNCn&#13;&#10;UvqqIYN+5nqyvDu6wWDgcailHvDC4qaTcRQtpMHW8ocGeyoaqr72J6Pgtdi+466MTfLbFS9vx03/&#13;&#10;fficK3V/Nz6vuGxWIAKN4XoBUwb2DzkbK93Jai86BctlwoGCgnnMnQlPiwkomTkhMs/k/xz5HwAA&#13;&#10;AP//AwBQSwECLQAUAAYACAAAACEAtoM4kv4AAADhAQAAEwAAAAAAAAAAAAAAAAAAAAAAW0NvbnRl&#13;&#10;bnRfVHlwZXNdLnhtbFBLAQItABQABgAIAAAAIQA4/SH/1gAAAJQBAAALAAAAAAAAAAAAAAAAAC8B&#13;&#10;AABfcmVscy8ucmVsc1BLAQItABQABgAIAAAAIQB81xslLAIAAFoEAAAOAAAAAAAAAAAAAAAAAC4C&#13;&#10;AABkcnMvZTJvRG9jLnhtbFBLAQItABQABgAIAAAAIQDAWQPK4wAAAA8BAAAPAAAAAAAAAAAAAAAA&#13;&#10;AIYEAABkcnMvZG93bnJldi54bWxQSwUGAAAAAAQABADzAAAAlgUAAAAA&#13;&#10;" filled="f" stroked="f" strokeweight=".5pt">
                <v:textbox>
                  <w:txbxContent>
                    <w:p w14:paraId="6108A2AB" w14:textId="7B72219B" w:rsidR="00D60B4E" w:rsidRDefault="00D60B4E">
                      <w:r w:rsidRPr="00D60B4E">
                        <w:rPr>
                          <w:noProof/>
                        </w:rPr>
                        <w:drawing>
                          <wp:inline distT="0" distB="0" distL="0" distR="0" wp14:anchorId="64802A2C" wp14:editId="2C993FDB">
                            <wp:extent cx="1117600" cy="7239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24"/>
                                    <a:srcRect t="-1" r="14521" b="1269"/>
                                    <a:stretch/>
                                  </pic:blipFill>
                                  <pic:spPr bwMode="auto">
                                    <a:xfrm>
                                      <a:off x="0" y="0"/>
                                      <a:ext cx="1117600" cy="72390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AC3805">
        <w:rPr>
          <w:b/>
          <w:bCs/>
          <w:sz w:val="32"/>
          <w:szCs w:val="32"/>
        </w:rPr>
        <w:t>Prediction</w:t>
      </w:r>
      <w:r w:rsidR="009B73F0" w:rsidRPr="00F52C29">
        <w:rPr>
          <w:b/>
          <w:bCs/>
          <w:sz w:val="32"/>
          <w:szCs w:val="32"/>
        </w:rPr>
        <w:t xml:space="preserve"> </w:t>
      </w:r>
      <w:r w:rsidR="00AC3805">
        <w:rPr>
          <w:b/>
          <w:bCs/>
          <w:sz w:val="32"/>
          <w:szCs w:val="32"/>
        </w:rPr>
        <w:t>E</w:t>
      </w:r>
      <w:r w:rsidR="009B73F0" w:rsidRPr="00F52C29">
        <w:rPr>
          <w:b/>
          <w:bCs/>
          <w:sz w:val="32"/>
          <w:szCs w:val="32"/>
        </w:rPr>
        <w:t xml:space="preserve">xplanation </w:t>
      </w:r>
    </w:p>
    <w:bookmarkEnd w:id="6"/>
    <w:p w14:paraId="4A240F86" w14:textId="01D31E67" w:rsidR="00D60B4E" w:rsidRDefault="00D60B4E" w:rsidP="009B73F0">
      <w:pPr>
        <w:pStyle w:val="NormalWeb"/>
        <w:rPr>
          <w:b/>
          <w:bCs/>
          <w:sz w:val="32"/>
          <w:szCs w:val="32"/>
        </w:rPr>
        <w:sectPr w:rsidR="00D60B4E" w:rsidSect="00FD27E0">
          <w:pgSz w:w="12240" w:h="15840"/>
          <w:pgMar w:top="1008" w:right="1440" w:bottom="1008" w:left="1440" w:header="720" w:footer="720" w:gutter="0"/>
          <w:pgNumType w:start="1"/>
          <w:cols w:space="720"/>
          <w:docGrid w:linePitch="360"/>
        </w:sectPr>
      </w:pPr>
    </w:p>
    <w:p w14:paraId="3C36852D" w14:textId="6646EAF2" w:rsidR="004E2DEC" w:rsidRDefault="00DF51DE" w:rsidP="00376722">
      <w:pPr>
        <w:pStyle w:val="NormalWeb"/>
      </w:pPr>
      <w:r>
        <w:t xml:space="preserve">Figure </w:t>
      </w:r>
      <w:r w:rsidR="00D93288">
        <w:t xml:space="preserve">10 </w:t>
      </w:r>
      <w:r w:rsidR="003E2F54">
        <w:t>is a prediction explanation view that explains the extent to which features contribute to a prediction for a single instance based on the model.</w:t>
      </w:r>
      <w:r w:rsidR="001E65D7">
        <w:t xml:space="preserve"> The target class in the explanation is 1, meaning that the model is evaluating whether or not the patient is predicted to have cardiovascular disease. If the feature contributions total above .5 the prediction will be </w:t>
      </w:r>
      <w:r w:rsidR="001560D3">
        <w:t>1 for cardiovascular disease. Similarly, if the feature contributions total below .5, the prediction will be 0 for the patient to not have cardiovascular disease.</w:t>
      </w:r>
    </w:p>
    <w:p w14:paraId="1A8A85E9" w14:textId="138461FC" w:rsidR="004E2DEC" w:rsidRDefault="001560D3" w:rsidP="00376722">
      <w:pPr>
        <w:pStyle w:val="NormalWeb"/>
      </w:pPr>
      <w:r>
        <w:t xml:space="preserve">From </w:t>
      </w:r>
      <w:r w:rsidR="003C35AE">
        <w:t>the figure, the .35 in the grey box is the</w:t>
      </w:r>
      <w:r w:rsidR="004E2DEC">
        <w:t xml:space="preserve"> </w:t>
      </w:r>
      <w:r w:rsidR="003C35AE">
        <w:t xml:space="preserve">probability calculated by the model, indicating that the patient is not predicted to have the disease. For the prediction, the features that contribute the most </w:t>
      </w:r>
      <w:r w:rsidR="004E2DEC">
        <w:t>are the patient’s sex, exercised induced angina category, chest pain category and cholesterol group category. The patient in this example is a female, specified by the sex=0 = 1. In these types of cases, the categorical features are labeled with the format feature-name=feature-value = 0/1 (false/true).</w:t>
      </w:r>
    </w:p>
    <w:p w14:paraId="698DE0D0" w14:textId="02F67ECE" w:rsidR="00CC1FEB" w:rsidRDefault="00CC1FEB" w:rsidP="00376722">
      <w:pPr>
        <w:pStyle w:val="NormalWeb"/>
      </w:pPr>
      <w:r>
        <w:t xml:space="preserve">The .29 in the blue bar related to the patient being female shows that this factor lowers the calculated probability for having the disease by 29%. Similarly, exang=0 = 1 demonstrates that the patient does not have exercised induced angina, lowering the calculated probability for having the disease by 12%. </w:t>
      </w:r>
    </w:p>
    <w:p w14:paraId="70E474B4" w14:textId="55B5FB5B" w:rsidR="00BF51BC" w:rsidRDefault="00CC1FEB" w:rsidP="009B73F0">
      <w:pPr>
        <w:pStyle w:val="NormalWeb"/>
      </w:pPr>
      <w:r>
        <w:t>The .06 in the red bar is related to cholesterol group 3</w:t>
      </w:r>
      <w:r w:rsidR="006B0083">
        <w:t xml:space="preserve">. This indicates that being in this cholesterol grouping raises the patient’s calculated probability for having cardiovascular disease by 6%. The cholesterol groupings are based on the guidelines from </w:t>
      </w:r>
      <w:hyperlink r:id="rId25" w:history="1">
        <w:r w:rsidR="006B0083" w:rsidRPr="00295647">
          <w:rPr>
            <w:rStyle w:val="Hyperlink"/>
          </w:rPr>
          <w:t>https://www.mayoclinic.org/tests-procedures/cholesterol-test/about/pac-20384601</w:t>
        </w:r>
      </w:hyperlink>
      <w:r w:rsidR="006B0083">
        <w:t xml:space="preserve">. </w:t>
      </w:r>
    </w:p>
    <w:p w14:paraId="066D9493" w14:textId="77777777" w:rsidR="006B0083" w:rsidRPr="006B0083" w:rsidRDefault="006B0083" w:rsidP="009B73F0">
      <w:pPr>
        <w:pStyle w:val="NormalWeb"/>
      </w:pPr>
    </w:p>
    <w:p w14:paraId="7DC296CD" w14:textId="00DEFE12" w:rsidR="00067904" w:rsidRDefault="00D93288" w:rsidP="009B73F0">
      <w:pPr>
        <w:pStyle w:val="NormalWeb"/>
        <w:rPr>
          <w:b/>
          <w:bCs/>
          <w:sz w:val="32"/>
          <w:szCs w:val="32"/>
        </w:rPr>
        <w:sectPr w:rsidR="00067904" w:rsidSect="003A6783">
          <w:type w:val="continuous"/>
          <w:pgSz w:w="12240" w:h="15840"/>
          <w:pgMar w:top="1008" w:right="1440" w:bottom="1008" w:left="1440" w:header="720" w:footer="720" w:gutter="0"/>
          <w:cols w:num="2" w:space="288" w:equalWidth="0">
            <w:col w:w="6480" w:space="288"/>
            <w:col w:w="2592"/>
          </w:cols>
          <w:docGrid w:linePitch="360"/>
        </w:sectPr>
      </w:pPr>
      <w:r>
        <w:rPr>
          <w:noProof/>
          <w:sz w:val="32"/>
          <w:szCs w:val="32"/>
        </w:rPr>
        <mc:AlternateContent>
          <mc:Choice Requires="wps">
            <w:drawing>
              <wp:anchor distT="0" distB="0" distL="114300" distR="114300" simplePos="0" relativeHeight="251682816" behindDoc="0" locked="0" layoutInCell="1" allowOverlap="1" wp14:anchorId="232CF93E" wp14:editId="569CC30E">
                <wp:simplePos x="0" y="0"/>
                <wp:positionH relativeFrom="column">
                  <wp:posOffset>33020</wp:posOffset>
                </wp:positionH>
                <wp:positionV relativeFrom="paragraph">
                  <wp:posOffset>4859020</wp:posOffset>
                </wp:positionV>
                <wp:extent cx="2312670" cy="3429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312670" cy="342900"/>
                        </a:xfrm>
                        <a:prstGeom prst="rect">
                          <a:avLst/>
                        </a:prstGeom>
                        <a:noFill/>
                        <a:ln w="6350">
                          <a:noFill/>
                        </a:ln>
                      </wps:spPr>
                      <wps:txbx>
                        <w:txbxContent>
                          <w:p w14:paraId="1FAFD3A5" w14:textId="0A410072" w:rsidR="00D93288" w:rsidRPr="00655EA4" w:rsidRDefault="00D93288" w:rsidP="00D93288">
                            <w:pPr>
                              <w:jc w:val="center"/>
                              <w:rPr>
                                <w:b/>
                                <w:bCs/>
                                <w:sz w:val="14"/>
                                <w:szCs w:val="14"/>
                              </w:rPr>
                            </w:pPr>
                            <w:r w:rsidRPr="00655EA4">
                              <w:rPr>
                                <w:b/>
                                <w:bCs/>
                                <w:sz w:val="14"/>
                                <w:szCs w:val="14"/>
                              </w:rPr>
                              <w:t xml:space="preserve">Figure </w:t>
                            </w:r>
                            <w:r>
                              <w:rPr>
                                <w:b/>
                                <w:bCs/>
                                <w:sz w:val="14"/>
                                <w:szCs w:val="14"/>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CF93E" id="Text Box 28" o:spid="_x0000_s1036" type="#_x0000_t202" style="position:absolute;margin-left:2.6pt;margin-top:382.6pt;width:182.1pt;height: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COZtMQIAAFsEAAAOAAAAZHJzL2Uyb0RvYy54bWysVE1v2zAMvQ/YfxB0X5w4adoGcYqsRYYB&#13;&#10;RVsgGXpWZDkxYIuapMTOfv2e5Hyh22nYRaZIih/vkZ4+tHXF9sq6knTGB70+Z0pLyku9yfiP1eLL&#13;&#10;HWfOC52LirTK+EE5/jD7/GnamIlKaUtVrixDEO0mjcn41nszSRInt6oWrkdGaRgLsrXwuNpNklvR&#13;&#10;IHpdJWm/P04asrmxJJVz0D51Rj6L8YtCSf9aFE55VmUctfl42niuw5nMpmKyscJsS3ksQ/xDFbUo&#13;&#10;NZKeQz0JL9jOln+EqktpyVHhe5LqhIqilCr2gG4G/Q/dLLfCqNgLwHHmDJP7f2Hly/7NsjLPeAqm&#13;&#10;tKjB0Uq1nn2llkEFfBrjJnBbGjj6FnrwfNI7KEPbbWHr8EVDDHYgfTijG6JJKNPhIB3fwiRhG47S&#13;&#10;+36EP7m8Ntb5b4pqFoSMW7AXQRX7Z+dRCVxPLiGZpkVZVZHBSrMm4+PhTT8+OFvwotJ4GHroag2S&#13;&#10;b9dt7HkQKwiqNeUH9GepmxBn5KJEEc/C+TdhMRKoG2PuX3EUFSEZHSXOtmR//U0f/MEUrJw1GLGM&#13;&#10;u587YRVn1XcNDu8Ho1GYyXgZ3dymuNhry/raonf1I2GKB1goI6MY/H11EgtL9Tu2YR6ywiS0RO6M&#13;&#10;+5P46LvBxzZJNZ9HJ0yhEf5ZL40MoQOsAeJV+y6sOfLgweALnYZRTD7Q0fl2hMx3nooycnVB9Yg/&#13;&#10;JjhSeNy2sCLX9+h1+SfMfgMAAP//AwBQSwMEFAAGAAgAAAAhAGurRHLkAAAADgEAAA8AAABkcnMv&#13;&#10;ZG93bnJldi54bWxMTz1PwzAQ3SvxH6xDYmudBhrSNJeqCqqQEAwtXdic2E0i7HOI3Tbw63EnWE53&#13;&#10;eu/eR74ejWZnNbjOEsJ8FgFTVFvZUYNweN9OU2DOC5JCW1II38rBuriZ5CKT9kI7dd77hgURcplA&#13;&#10;aL3vM85d3Soj3Mz2igJ2tIMRPpxDw+UgLkHcaB5HUcKN6Cg4tKJXZavqz/3JILyU2zexq2KT/ujy&#13;&#10;+fW46b8OHwvEu9vxaRXGZgXMq9H/fcC1Q8gPRQhW2RNJxzTCIg5EhMfkugT8Plk+AKsQ0vkyBl7k&#13;&#10;/H+N4hcAAP//AwBQSwECLQAUAAYACAAAACEAtoM4kv4AAADhAQAAEwAAAAAAAAAAAAAAAAAAAAAA&#13;&#10;W0NvbnRlbnRfVHlwZXNdLnhtbFBLAQItABQABgAIAAAAIQA4/SH/1gAAAJQBAAALAAAAAAAAAAAA&#13;&#10;AAAAAC8BAABfcmVscy8ucmVsc1BLAQItABQABgAIAAAAIQBYCOZtMQIAAFsEAAAOAAAAAAAAAAAA&#13;&#10;AAAAAC4CAABkcnMvZTJvRG9jLnhtbFBLAQItABQABgAIAAAAIQBrq0Ry5AAAAA4BAAAPAAAAAAAA&#13;&#10;AAAAAAAAAIsEAABkcnMvZG93bnJldi54bWxQSwUGAAAAAAQABADzAAAAnAUAAAAA&#13;&#10;" filled="f" stroked="f" strokeweight=".5pt">
                <v:textbox>
                  <w:txbxContent>
                    <w:p w14:paraId="1FAFD3A5" w14:textId="0A410072" w:rsidR="00D93288" w:rsidRPr="00655EA4" w:rsidRDefault="00D93288" w:rsidP="00D93288">
                      <w:pPr>
                        <w:jc w:val="center"/>
                        <w:rPr>
                          <w:b/>
                          <w:bCs/>
                          <w:sz w:val="14"/>
                          <w:szCs w:val="14"/>
                        </w:rPr>
                      </w:pPr>
                      <w:r w:rsidRPr="00655EA4">
                        <w:rPr>
                          <w:b/>
                          <w:bCs/>
                          <w:sz w:val="14"/>
                          <w:szCs w:val="14"/>
                        </w:rPr>
                        <w:t xml:space="preserve">Figure </w:t>
                      </w:r>
                      <w:r>
                        <w:rPr>
                          <w:b/>
                          <w:bCs/>
                          <w:sz w:val="14"/>
                          <w:szCs w:val="14"/>
                        </w:rPr>
                        <w:t>10</w:t>
                      </w:r>
                    </w:p>
                  </w:txbxContent>
                </v:textbox>
              </v:shape>
            </w:pict>
          </mc:Fallback>
        </mc:AlternateContent>
      </w:r>
      <w:r w:rsidR="00067904" w:rsidRPr="00067904">
        <w:rPr>
          <w:b/>
          <w:bCs/>
          <w:noProof/>
          <w:sz w:val="32"/>
          <w:szCs w:val="32"/>
        </w:rPr>
        <w:drawing>
          <wp:inline distT="0" distB="0" distL="0" distR="0" wp14:anchorId="31F94D8F" wp14:editId="405F3638">
            <wp:extent cx="2350833" cy="4991100"/>
            <wp:effectExtent l="0" t="0" r="0" b="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pic:nvPicPr>
                  <pic:blipFill rotWithShape="1">
                    <a:blip r:embed="rId26"/>
                    <a:srcRect l="4340" r="14932"/>
                    <a:stretch/>
                  </pic:blipFill>
                  <pic:spPr bwMode="auto">
                    <a:xfrm>
                      <a:off x="0" y="0"/>
                      <a:ext cx="2387743" cy="5069464"/>
                    </a:xfrm>
                    <a:prstGeom prst="rect">
                      <a:avLst/>
                    </a:prstGeom>
                    <a:ln>
                      <a:noFill/>
                    </a:ln>
                    <a:extLst>
                      <a:ext uri="{53640926-AAD7-44D8-BBD7-CCE9431645EC}">
                        <a14:shadowObscured xmlns:a14="http://schemas.microsoft.com/office/drawing/2010/main"/>
                      </a:ext>
                    </a:extLst>
                  </pic:spPr>
                </pic:pic>
              </a:graphicData>
            </a:graphic>
          </wp:inline>
        </w:drawing>
      </w:r>
    </w:p>
    <w:p w14:paraId="5E7A7ECF" w14:textId="315ABBAF" w:rsidR="00BF51BC" w:rsidRDefault="00BF51BC" w:rsidP="009B73F0">
      <w:pPr>
        <w:pStyle w:val="NormalWeb"/>
        <w:rPr>
          <w:b/>
          <w:bCs/>
          <w:sz w:val="32"/>
          <w:szCs w:val="32"/>
        </w:rPr>
      </w:pPr>
    </w:p>
    <w:p w14:paraId="09CD5A1A" w14:textId="03B4CD14" w:rsidR="000031EF" w:rsidRPr="000031EF" w:rsidRDefault="006B0083" w:rsidP="000031EF">
      <w:pPr>
        <w:pStyle w:val="NormalWeb"/>
        <w:rPr>
          <w:b/>
          <w:bCs/>
          <w:sz w:val="32"/>
          <w:szCs w:val="32"/>
        </w:rPr>
      </w:pPr>
      <w:bookmarkStart w:id="7" w:name="Conclusion"/>
      <w:r>
        <w:rPr>
          <w:b/>
          <w:bCs/>
          <w:sz w:val="32"/>
          <w:szCs w:val="32"/>
        </w:rPr>
        <w:t>Conclusion</w:t>
      </w:r>
    </w:p>
    <w:bookmarkEnd w:id="7"/>
    <w:p w14:paraId="193384B6" w14:textId="7F2CC437" w:rsidR="003A6783" w:rsidRDefault="000031EF" w:rsidP="00BF1664">
      <w:pPr>
        <w:pStyle w:val="NormalWeb"/>
      </w:pPr>
      <w:r>
        <w:t xml:space="preserve">This data exploration and predictive analysis of </w:t>
      </w:r>
      <w:r w:rsidR="00EF085A">
        <w:t xml:space="preserve">heart </w:t>
      </w:r>
      <w:r w:rsidR="00550950">
        <w:t>disease has</w:t>
      </w:r>
      <w:r>
        <w:t xml:space="preserve"> identified </w:t>
      </w:r>
      <w:r w:rsidR="00550950">
        <w:t>which health factors</w:t>
      </w:r>
      <w:r w:rsidR="00B92136">
        <w:t xml:space="preserve"> </w:t>
      </w:r>
      <w:r w:rsidR="00550950">
        <w:t xml:space="preserve">statistically affect a patient’s </w:t>
      </w:r>
      <w:r w:rsidR="00EF085A">
        <w:t xml:space="preserve">disease </w:t>
      </w:r>
      <w:r w:rsidR="00550950">
        <w:t>risk</w:t>
      </w:r>
      <w:r w:rsidR="00B92136">
        <w:t>,</w:t>
      </w:r>
      <w:r w:rsidR="00550950">
        <w:t xml:space="preserve"> </w:t>
      </w:r>
      <w:r w:rsidR="00B92136">
        <w:t xml:space="preserve">in addition to the extent to which those factors contribute to </w:t>
      </w:r>
      <w:r w:rsidR="00EF085A">
        <w:t xml:space="preserve">the </w:t>
      </w:r>
      <w:r w:rsidR="00B92136">
        <w:t xml:space="preserve">risk. Both a graphical analysis as well as a prediction explanation demonstrated that even a limited amount of health data from a patient provides a template to understand </w:t>
      </w:r>
      <w:r w:rsidR="00EF085A">
        <w:t xml:space="preserve">their </w:t>
      </w:r>
      <w:r w:rsidR="00B92136">
        <w:t>risk for disease. This understanding is supported by the evaluation in the confusion matrix, which resulted in an overall model accuracy of 81.8%</w:t>
      </w:r>
      <w:r w:rsidR="00784CAA">
        <w:t>. The recall of the model, how often the model predicts a patient to have the disease when they do have the disease, was 81.3%. The precision of the model, how often the model is correct when the predicted value is that the patient has the disease, was 76.5%</w:t>
      </w:r>
      <w:r w:rsidR="00DC1847">
        <w:t>. From this performance, it can be concluded that health factors contributing to heart disease can be identified and employed to better understand a patient’s disease</w:t>
      </w:r>
      <w:r w:rsidR="0024607A">
        <w:t xml:space="preserve"> ri</w:t>
      </w:r>
      <w:r w:rsidR="00223D15">
        <w:t>sk</w:t>
      </w:r>
      <w:r w:rsidR="00BF1664">
        <w:t>.</w:t>
      </w:r>
    </w:p>
    <w:sectPr w:rsidR="003A6783" w:rsidSect="003A6783">
      <w:type w:val="continuous"/>
      <w:pgSz w:w="12240" w:h="15840"/>
      <w:pgMar w:top="1008" w:right="1440" w:bottom="1008"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8E1A0C" w14:textId="77777777" w:rsidR="00A43FAE" w:rsidRDefault="00A43FAE" w:rsidP="00FD27E0">
      <w:r>
        <w:separator/>
      </w:r>
    </w:p>
  </w:endnote>
  <w:endnote w:type="continuationSeparator" w:id="0">
    <w:p w14:paraId="6620589E" w14:textId="77777777" w:rsidR="00A43FAE" w:rsidRDefault="00A43FAE" w:rsidP="00FD27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20243067"/>
      <w:docPartObj>
        <w:docPartGallery w:val="Page Numbers (Bottom of Page)"/>
        <w:docPartUnique/>
      </w:docPartObj>
    </w:sdtPr>
    <w:sdtEndPr>
      <w:rPr>
        <w:rStyle w:val="PageNumber"/>
      </w:rPr>
    </w:sdtEndPr>
    <w:sdtContent>
      <w:p w14:paraId="3292B689" w14:textId="39C65A84" w:rsidR="00FD27E0" w:rsidRDefault="00FD27E0" w:rsidP="00FD27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3209D0" w14:textId="77777777" w:rsidR="00FD27E0" w:rsidRDefault="00FD27E0" w:rsidP="00FD27E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71784034"/>
      <w:docPartObj>
        <w:docPartGallery w:val="Page Numbers (Bottom of Page)"/>
        <w:docPartUnique/>
      </w:docPartObj>
    </w:sdtPr>
    <w:sdtEndPr>
      <w:rPr>
        <w:rStyle w:val="PageNumber"/>
      </w:rPr>
    </w:sdtEndPr>
    <w:sdtContent>
      <w:p w14:paraId="10B39A4D" w14:textId="18EBCD94" w:rsidR="00FD27E0" w:rsidRDefault="00FD27E0" w:rsidP="00FD27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27702CC" w14:textId="77777777" w:rsidR="00FD27E0" w:rsidRDefault="00FD27E0" w:rsidP="00FD27E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A9A7DC" w14:textId="77777777" w:rsidR="00A43FAE" w:rsidRDefault="00A43FAE" w:rsidP="00FD27E0">
      <w:r>
        <w:separator/>
      </w:r>
    </w:p>
  </w:footnote>
  <w:footnote w:type="continuationSeparator" w:id="0">
    <w:p w14:paraId="2E09B0E5" w14:textId="77777777" w:rsidR="00A43FAE" w:rsidRDefault="00A43FAE" w:rsidP="00FD27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06438"/>
    <w:multiLevelType w:val="hybridMultilevel"/>
    <w:tmpl w:val="ED321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7F0A31"/>
    <w:multiLevelType w:val="hybridMultilevel"/>
    <w:tmpl w:val="4FB89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66187A"/>
    <w:multiLevelType w:val="hybridMultilevel"/>
    <w:tmpl w:val="7E4EF0A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681535"/>
    <w:multiLevelType w:val="hybridMultilevel"/>
    <w:tmpl w:val="160AC35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267C51"/>
    <w:multiLevelType w:val="hybridMultilevel"/>
    <w:tmpl w:val="E0FA5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BD278C"/>
    <w:multiLevelType w:val="hybridMultilevel"/>
    <w:tmpl w:val="C91E2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AB0A65"/>
    <w:multiLevelType w:val="hybridMultilevel"/>
    <w:tmpl w:val="D67E5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8E1162"/>
    <w:multiLevelType w:val="hybridMultilevel"/>
    <w:tmpl w:val="2A80C0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FD2C44"/>
    <w:multiLevelType w:val="hybridMultilevel"/>
    <w:tmpl w:val="E36C52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DC05236"/>
    <w:multiLevelType w:val="hybridMultilevel"/>
    <w:tmpl w:val="77A4373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 w15:restartNumberingAfterBreak="0">
    <w:nsid w:val="75EF2ECE"/>
    <w:multiLevelType w:val="multilevel"/>
    <w:tmpl w:val="ED3219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
  </w:num>
  <w:num w:numId="4">
    <w:abstractNumId w:val="9"/>
  </w:num>
  <w:num w:numId="5">
    <w:abstractNumId w:val="6"/>
  </w:num>
  <w:num w:numId="6">
    <w:abstractNumId w:val="5"/>
  </w:num>
  <w:num w:numId="7">
    <w:abstractNumId w:val="0"/>
  </w:num>
  <w:num w:numId="8">
    <w:abstractNumId w:val="4"/>
  </w:num>
  <w:num w:numId="9">
    <w:abstractNumId w:val="10"/>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3F0"/>
    <w:rsid w:val="000031EF"/>
    <w:rsid w:val="00006B41"/>
    <w:rsid w:val="00045936"/>
    <w:rsid w:val="00047B11"/>
    <w:rsid w:val="000614EA"/>
    <w:rsid w:val="00061DA6"/>
    <w:rsid w:val="00067904"/>
    <w:rsid w:val="000714E2"/>
    <w:rsid w:val="00076BF9"/>
    <w:rsid w:val="00083221"/>
    <w:rsid w:val="00087D27"/>
    <w:rsid w:val="00090992"/>
    <w:rsid w:val="000B2BC9"/>
    <w:rsid w:val="000B7F82"/>
    <w:rsid w:val="000C3047"/>
    <w:rsid w:val="000D3B9A"/>
    <w:rsid w:val="000E1BF4"/>
    <w:rsid w:val="000E78D3"/>
    <w:rsid w:val="00105646"/>
    <w:rsid w:val="001123B9"/>
    <w:rsid w:val="00115491"/>
    <w:rsid w:val="001344DB"/>
    <w:rsid w:val="001560D3"/>
    <w:rsid w:val="00180713"/>
    <w:rsid w:val="00195100"/>
    <w:rsid w:val="001C35F7"/>
    <w:rsid w:val="001C525D"/>
    <w:rsid w:val="001E2A24"/>
    <w:rsid w:val="001E35D5"/>
    <w:rsid w:val="001E65D7"/>
    <w:rsid w:val="001F63EC"/>
    <w:rsid w:val="002034E3"/>
    <w:rsid w:val="002066D2"/>
    <w:rsid w:val="002110DC"/>
    <w:rsid w:val="00216DB3"/>
    <w:rsid w:val="00223D15"/>
    <w:rsid w:val="0024607A"/>
    <w:rsid w:val="00256620"/>
    <w:rsid w:val="00256C25"/>
    <w:rsid w:val="0028712D"/>
    <w:rsid w:val="002A3B28"/>
    <w:rsid w:val="002A4865"/>
    <w:rsid w:val="002D3A2C"/>
    <w:rsid w:val="002E4BE0"/>
    <w:rsid w:val="002E557F"/>
    <w:rsid w:val="002F3C11"/>
    <w:rsid w:val="002F6963"/>
    <w:rsid w:val="0030136A"/>
    <w:rsid w:val="00305752"/>
    <w:rsid w:val="0031410E"/>
    <w:rsid w:val="003333C7"/>
    <w:rsid w:val="003516A4"/>
    <w:rsid w:val="0035436B"/>
    <w:rsid w:val="00364991"/>
    <w:rsid w:val="00372638"/>
    <w:rsid w:val="00376722"/>
    <w:rsid w:val="00395CE3"/>
    <w:rsid w:val="003A6783"/>
    <w:rsid w:val="003C35AE"/>
    <w:rsid w:val="003C3AC0"/>
    <w:rsid w:val="003E2F54"/>
    <w:rsid w:val="003E3395"/>
    <w:rsid w:val="0040007C"/>
    <w:rsid w:val="0040604F"/>
    <w:rsid w:val="00417D09"/>
    <w:rsid w:val="00452056"/>
    <w:rsid w:val="00460AC0"/>
    <w:rsid w:val="00486F0B"/>
    <w:rsid w:val="004A21AB"/>
    <w:rsid w:val="004B5FF2"/>
    <w:rsid w:val="004C1750"/>
    <w:rsid w:val="004E14F0"/>
    <w:rsid w:val="004E2DEC"/>
    <w:rsid w:val="00510D83"/>
    <w:rsid w:val="005144F8"/>
    <w:rsid w:val="00521119"/>
    <w:rsid w:val="00535306"/>
    <w:rsid w:val="005419DA"/>
    <w:rsid w:val="00550950"/>
    <w:rsid w:val="00555EAE"/>
    <w:rsid w:val="00576141"/>
    <w:rsid w:val="005917D6"/>
    <w:rsid w:val="005B1F3D"/>
    <w:rsid w:val="005C133F"/>
    <w:rsid w:val="005C1DD5"/>
    <w:rsid w:val="005D5988"/>
    <w:rsid w:val="005E0112"/>
    <w:rsid w:val="005E6B9F"/>
    <w:rsid w:val="00615680"/>
    <w:rsid w:val="00631B9C"/>
    <w:rsid w:val="006409BD"/>
    <w:rsid w:val="00652F20"/>
    <w:rsid w:val="0065323C"/>
    <w:rsid w:val="00653C7C"/>
    <w:rsid w:val="00655EA4"/>
    <w:rsid w:val="0066039C"/>
    <w:rsid w:val="006755B0"/>
    <w:rsid w:val="00682AF0"/>
    <w:rsid w:val="00693BAA"/>
    <w:rsid w:val="006B0083"/>
    <w:rsid w:val="006C138D"/>
    <w:rsid w:val="006F0EA2"/>
    <w:rsid w:val="006F20D9"/>
    <w:rsid w:val="006F662F"/>
    <w:rsid w:val="00703C6E"/>
    <w:rsid w:val="007123D8"/>
    <w:rsid w:val="00714C45"/>
    <w:rsid w:val="00715CF6"/>
    <w:rsid w:val="00727CA8"/>
    <w:rsid w:val="007378DC"/>
    <w:rsid w:val="00742E86"/>
    <w:rsid w:val="0076106F"/>
    <w:rsid w:val="00770E2E"/>
    <w:rsid w:val="007774F4"/>
    <w:rsid w:val="00784CAA"/>
    <w:rsid w:val="00791B75"/>
    <w:rsid w:val="007B12B8"/>
    <w:rsid w:val="007B4B68"/>
    <w:rsid w:val="007D5795"/>
    <w:rsid w:val="00822EAE"/>
    <w:rsid w:val="00846CBC"/>
    <w:rsid w:val="00864BF8"/>
    <w:rsid w:val="00872EA5"/>
    <w:rsid w:val="00880AFA"/>
    <w:rsid w:val="00881B81"/>
    <w:rsid w:val="008A10F6"/>
    <w:rsid w:val="008A6C4D"/>
    <w:rsid w:val="008B0273"/>
    <w:rsid w:val="008B4DDD"/>
    <w:rsid w:val="008C067A"/>
    <w:rsid w:val="008C2E13"/>
    <w:rsid w:val="008C43FB"/>
    <w:rsid w:val="008C53CF"/>
    <w:rsid w:val="008E52BC"/>
    <w:rsid w:val="008F76F1"/>
    <w:rsid w:val="009178B0"/>
    <w:rsid w:val="00933BC6"/>
    <w:rsid w:val="00953475"/>
    <w:rsid w:val="00976437"/>
    <w:rsid w:val="009A0162"/>
    <w:rsid w:val="009B4515"/>
    <w:rsid w:val="009B73F0"/>
    <w:rsid w:val="009D572D"/>
    <w:rsid w:val="009D7209"/>
    <w:rsid w:val="009E60F9"/>
    <w:rsid w:val="009F003A"/>
    <w:rsid w:val="00A2376F"/>
    <w:rsid w:val="00A25CAA"/>
    <w:rsid w:val="00A26421"/>
    <w:rsid w:val="00A30AD5"/>
    <w:rsid w:val="00A43FAE"/>
    <w:rsid w:val="00A5056A"/>
    <w:rsid w:val="00A676C0"/>
    <w:rsid w:val="00A737FE"/>
    <w:rsid w:val="00A76BF6"/>
    <w:rsid w:val="00A8066A"/>
    <w:rsid w:val="00A85AD2"/>
    <w:rsid w:val="00A92C77"/>
    <w:rsid w:val="00AB18B7"/>
    <w:rsid w:val="00AC3805"/>
    <w:rsid w:val="00AF5048"/>
    <w:rsid w:val="00AF6BE0"/>
    <w:rsid w:val="00B00CC6"/>
    <w:rsid w:val="00B04B06"/>
    <w:rsid w:val="00B078B0"/>
    <w:rsid w:val="00B5098F"/>
    <w:rsid w:val="00B5527E"/>
    <w:rsid w:val="00B92136"/>
    <w:rsid w:val="00BB76D3"/>
    <w:rsid w:val="00BC78F7"/>
    <w:rsid w:val="00BD70A5"/>
    <w:rsid w:val="00BF1664"/>
    <w:rsid w:val="00BF51BC"/>
    <w:rsid w:val="00C15E8C"/>
    <w:rsid w:val="00C308AD"/>
    <w:rsid w:val="00C40D30"/>
    <w:rsid w:val="00C43F7F"/>
    <w:rsid w:val="00C56FA0"/>
    <w:rsid w:val="00C83503"/>
    <w:rsid w:val="00C847F2"/>
    <w:rsid w:val="00C86EE9"/>
    <w:rsid w:val="00C913E5"/>
    <w:rsid w:val="00C935FA"/>
    <w:rsid w:val="00CC1FEB"/>
    <w:rsid w:val="00CD0F2F"/>
    <w:rsid w:val="00CD6FD5"/>
    <w:rsid w:val="00CE03BB"/>
    <w:rsid w:val="00CF5CF6"/>
    <w:rsid w:val="00D16DB2"/>
    <w:rsid w:val="00D174BF"/>
    <w:rsid w:val="00D17989"/>
    <w:rsid w:val="00D4284D"/>
    <w:rsid w:val="00D60B4E"/>
    <w:rsid w:val="00D65CC7"/>
    <w:rsid w:val="00D77B0A"/>
    <w:rsid w:val="00D833B2"/>
    <w:rsid w:val="00D87410"/>
    <w:rsid w:val="00D91AAE"/>
    <w:rsid w:val="00D93288"/>
    <w:rsid w:val="00DB6336"/>
    <w:rsid w:val="00DC1847"/>
    <w:rsid w:val="00DC7040"/>
    <w:rsid w:val="00DE39C5"/>
    <w:rsid w:val="00DE5974"/>
    <w:rsid w:val="00DF51DE"/>
    <w:rsid w:val="00E02E59"/>
    <w:rsid w:val="00E3372D"/>
    <w:rsid w:val="00E4098F"/>
    <w:rsid w:val="00E67132"/>
    <w:rsid w:val="00E812E0"/>
    <w:rsid w:val="00ED1EC5"/>
    <w:rsid w:val="00ED59ED"/>
    <w:rsid w:val="00EE6A58"/>
    <w:rsid w:val="00EF085A"/>
    <w:rsid w:val="00EF2730"/>
    <w:rsid w:val="00F07494"/>
    <w:rsid w:val="00F3259A"/>
    <w:rsid w:val="00F330CB"/>
    <w:rsid w:val="00F52C29"/>
    <w:rsid w:val="00F56F51"/>
    <w:rsid w:val="00FA3762"/>
    <w:rsid w:val="00FB0B59"/>
    <w:rsid w:val="00FB674C"/>
    <w:rsid w:val="00FD27E0"/>
    <w:rsid w:val="00FD68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E99F5"/>
  <w15:chartTrackingRefBased/>
  <w15:docId w15:val="{BBA760F8-DA55-3949-902A-B759966EA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DEC"/>
    <w:rPr>
      <w:rFonts w:ascii="Times New Roman" w:eastAsia="Times New Roman" w:hAnsi="Times New Roman" w:cs="Times New Roman"/>
    </w:rPr>
  </w:style>
  <w:style w:type="paragraph" w:styleId="Heading1">
    <w:name w:val="heading 1"/>
    <w:basedOn w:val="Normal"/>
    <w:next w:val="Normal"/>
    <w:link w:val="Heading1Char"/>
    <w:uiPriority w:val="9"/>
    <w:qFormat/>
    <w:rsid w:val="008C2E1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B73F0"/>
    <w:pPr>
      <w:spacing w:before="100" w:beforeAutospacing="1" w:after="100" w:afterAutospacing="1"/>
    </w:pPr>
  </w:style>
  <w:style w:type="paragraph" w:styleId="ListParagraph">
    <w:name w:val="List Paragraph"/>
    <w:basedOn w:val="Normal"/>
    <w:uiPriority w:val="34"/>
    <w:qFormat/>
    <w:rsid w:val="00AB18B7"/>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8E52BC"/>
    <w:rPr>
      <w:color w:val="0563C1" w:themeColor="hyperlink"/>
      <w:u w:val="single"/>
    </w:rPr>
  </w:style>
  <w:style w:type="character" w:styleId="UnresolvedMention">
    <w:name w:val="Unresolved Mention"/>
    <w:basedOn w:val="DefaultParagraphFont"/>
    <w:uiPriority w:val="99"/>
    <w:semiHidden/>
    <w:unhideWhenUsed/>
    <w:rsid w:val="008E52BC"/>
    <w:rPr>
      <w:color w:val="605E5C"/>
      <w:shd w:val="clear" w:color="auto" w:fill="E1DFDD"/>
    </w:rPr>
  </w:style>
  <w:style w:type="character" w:styleId="FollowedHyperlink">
    <w:name w:val="FollowedHyperlink"/>
    <w:basedOn w:val="DefaultParagraphFont"/>
    <w:uiPriority w:val="99"/>
    <w:semiHidden/>
    <w:unhideWhenUsed/>
    <w:rsid w:val="008E52BC"/>
    <w:rPr>
      <w:color w:val="954F72" w:themeColor="followedHyperlink"/>
      <w:u w:val="single"/>
    </w:rPr>
  </w:style>
  <w:style w:type="table" w:styleId="TableGrid">
    <w:name w:val="Table Grid"/>
    <w:basedOn w:val="TableNormal"/>
    <w:uiPriority w:val="39"/>
    <w:rsid w:val="00A737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C138D"/>
    <w:rPr>
      <w:color w:val="808080"/>
    </w:rPr>
  </w:style>
  <w:style w:type="paragraph" w:styleId="BalloonText">
    <w:name w:val="Balloon Text"/>
    <w:basedOn w:val="Normal"/>
    <w:link w:val="BalloonTextChar"/>
    <w:uiPriority w:val="99"/>
    <w:semiHidden/>
    <w:unhideWhenUsed/>
    <w:rsid w:val="00087D27"/>
    <w:rPr>
      <w:rFonts w:eastAsiaTheme="minorHAnsi"/>
      <w:sz w:val="18"/>
      <w:szCs w:val="18"/>
    </w:rPr>
  </w:style>
  <w:style w:type="character" w:customStyle="1" w:styleId="BalloonTextChar">
    <w:name w:val="Balloon Text Char"/>
    <w:basedOn w:val="DefaultParagraphFont"/>
    <w:link w:val="BalloonText"/>
    <w:uiPriority w:val="99"/>
    <w:semiHidden/>
    <w:rsid w:val="00087D27"/>
    <w:rPr>
      <w:rFonts w:ascii="Times New Roman" w:hAnsi="Times New Roman" w:cs="Times New Roman"/>
      <w:sz w:val="18"/>
      <w:szCs w:val="18"/>
    </w:rPr>
  </w:style>
  <w:style w:type="character" w:styleId="HTMLCode">
    <w:name w:val="HTML Code"/>
    <w:basedOn w:val="DefaultParagraphFont"/>
    <w:uiPriority w:val="99"/>
    <w:semiHidden/>
    <w:unhideWhenUsed/>
    <w:rsid w:val="004E2DEC"/>
    <w:rPr>
      <w:rFonts w:ascii="Courier New" w:eastAsia="Times New Roman" w:hAnsi="Courier New" w:cs="Courier New"/>
      <w:sz w:val="20"/>
      <w:szCs w:val="20"/>
    </w:rPr>
  </w:style>
  <w:style w:type="character" w:customStyle="1" w:styleId="pre">
    <w:name w:val="pre"/>
    <w:basedOn w:val="DefaultParagraphFont"/>
    <w:rsid w:val="004E2DEC"/>
  </w:style>
  <w:style w:type="character" w:customStyle="1" w:styleId="Heading1Char">
    <w:name w:val="Heading 1 Char"/>
    <w:basedOn w:val="DefaultParagraphFont"/>
    <w:link w:val="Heading1"/>
    <w:uiPriority w:val="9"/>
    <w:rsid w:val="008C2E1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C2E13"/>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8C2E13"/>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8C2E1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8C2E1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C2E1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C2E1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C2E1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C2E1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C2E1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C2E13"/>
    <w:pPr>
      <w:ind w:left="1920"/>
    </w:pPr>
    <w:rPr>
      <w:rFonts w:asciiTheme="minorHAnsi" w:hAnsiTheme="minorHAnsi" w:cstheme="minorHAnsi"/>
      <w:sz w:val="20"/>
      <w:szCs w:val="20"/>
    </w:rPr>
  </w:style>
  <w:style w:type="paragraph" w:customStyle="1" w:styleId="Level3">
    <w:name w:val="Level 3"/>
    <w:basedOn w:val="TOC3"/>
    <w:link w:val="Level3CharChar"/>
    <w:qFormat/>
    <w:rsid w:val="008C2E13"/>
    <w:pPr>
      <w:tabs>
        <w:tab w:val="right" w:leader="dot" w:pos="8630"/>
      </w:tabs>
      <w:ind w:left="400"/>
    </w:pPr>
    <w:rPr>
      <w:rFonts w:asciiTheme="majorHAnsi" w:hAnsiTheme="majorHAnsi" w:cs="Times New Roman"/>
      <w:i/>
      <w:iCs/>
    </w:rPr>
  </w:style>
  <w:style w:type="paragraph" w:customStyle="1" w:styleId="TOCTitle">
    <w:name w:val="TOC Title"/>
    <w:basedOn w:val="Normal"/>
    <w:qFormat/>
    <w:rsid w:val="008C2E13"/>
    <w:pPr>
      <w:spacing w:after="240"/>
      <w:jc w:val="center"/>
    </w:pPr>
    <w:rPr>
      <w:rFonts w:asciiTheme="majorHAnsi" w:hAnsiTheme="majorHAnsi"/>
      <w:b/>
    </w:rPr>
  </w:style>
  <w:style w:type="character" w:customStyle="1" w:styleId="Level3CharChar">
    <w:name w:val="Level 3 Char Char"/>
    <w:basedOn w:val="DefaultParagraphFont"/>
    <w:link w:val="Level3"/>
    <w:rsid w:val="008C2E13"/>
    <w:rPr>
      <w:rFonts w:asciiTheme="majorHAnsi" w:eastAsia="Times New Roman" w:hAnsiTheme="majorHAnsi" w:cs="Times New Roman"/>
      <w:i/>
      <w:iCs/>
      <w:sz w:val="20"/>
      <w:szCs w:val="20"/>
    </w:rPr>
  </w:style>
  <w:style w:type="paragraph" w:customStyle="1" w:styleId="Level1">
    <w:name w:val="Level 1"/>
    <w:basedOn w:val="TOC1"/>
    <w:link w:val="Level1Char"/>
    <w:qFormat/>
    <w:rsid w:val="008C2E13"/>
    <w:pPr>
      <w:tabs>
        <w:tab w:val="right" w:leader="dot" w:pos="8630"/>
      </w:tabs>
      <w:spacing w:after="120"/>
    </w:pPr>
    <w:rPr>
      <w:rFonts w:asciiTheme="majorHAnsi" w:hAnsiTheme="majorHAnsi" w:cs="Times New Roman"/>
      <w:i w:val="0"/>
      <w:iCs w:val="0"/>
      <w:caps/>
      <w:sz w:val="20"/>
      <w:szCs w:val="20"/>
    </w:rPr>
  </w:style>
  <w:style w:type="character" w:customStyle="1" w:styleId="Level1Char">
    <w:name w:val="Level 1 Char"/>
    <w:basedOn w:val="DefaultParagraphFont"/>
    <w:link w:val="Level1"/>
    <w:rsid w:val="008C2E13"/>
    <w:rPr>
      <w:rFonts w:asciiTheme="majorHAnsi" w:eastAsia="Times New Roman" w:hAnsiTheme="majorHAnsi" w:cs="Times New Roman"/>
      <w:b/>
      <w:bCs/>
      <w:caps/>
      <w:sz w:val="20"/>
      <w:szCs w:val="20"/>
    </w:rPr>
  </w:style>
  <w:style w:type="paragraph" w:customStyle="1" w:styleId="Level2">
    <w:name w:val="Level 2"/>
    <w:basedOn w:val="TOC2"/>
    <w:link w:val="Level2Char"/>
    <w:qFormat/>
    <w:rsid w:val="008C2E13"/>
    <w:pPr>
      <w:tabs>
        <w:tab w:val="right" w:leader="dot" w:pos="8630"/>
      </w:tabs>
      <w:spacing w:before="0"/>
      <w:ind w:left="200"/>
    </w:pPr>
    <w:rPr>
      <w:rFonts w:asciiTheme="majorHAnsi" w:hAnsiTheme="majorHAnsi" w:cs="Times New Roman"/>
      <w:b w:val="0"/>
      <w:bCs w:val="0"/>
      <w:smallCaps/>
      <w:color w:val="000000"/>
      <w:sz w:val="20"/>
      <w:szCs w:val="20"/>
    </w:rPr>
  </w:style>
  <w:style w:type="character" w:customStyle="1" w:styleId="Level2Char">
    <w:name w:val="Level 2 Char"/>
    <w:basedOn w:val="DefaultParagraphFont"/>
    <w:link w:val="Level2"/>
    <w:rsid w:val="008C2E13"/>
    <w:rPr>
      <w:rFonts w:asciiTheme="majorHAnsi" w:eastAsia="Times New Roman" w:hAnsiTheme="majorHAnsi" w:cs="Times New Roman"/>
      <w:smallCaps/>
      <w:color w:val="000000"/>
      <w:sz w:val="20"/>
      <w:szCs w:val="20"/>
    </w:rPr>
  </w:style>
  <w:style w:type="paragraph" w:styleId="Header">
    <w:name w:val="header"/>
    <w:basedOn w:val="Normal"/>
    <w:link w:val="HeaderChar"/>
    <w:uiPriority w:val="99"/>
    <w:unhideWhenUsed/>
    <w:rsid w:val="00FD27E0"/>
    <w:pPr>
      <w:tabs>
        <w:tab w:val="center" w:pos="4680"/>
        <w:tab w:val="right" w:pos="9360"/>
      </w:tabs>
    </w:pPr>
  </w:style>
  <w:style w:type="character" w:customStyle="1" w:styleId="HeaderChar">
    <w:name w:val="Header Char"/>
    <w:basedOn w:val="DefaultParagraphFont"/>
    <w:link w:val="Header"/>
    <w:uiPriority w:val="99"/>
    <w:rsid w:val="00FD27E0"/>
    <w:rPr>
      <w:rFonts w:ascii="Times New Roman" w:eastAsia="Times New Roman" w:hAnsi="Times New Roman" w:cs="Times New Roman"/>
    </w:rPr>
  </w:style>
  <w:style w:type="paragraph" w:styleId="Footer">
    <w:name w:val="footer"/>
    <w:basedOn w:val="Normal"/>
    <w:link w:val="FooterChar"/>
    <w:uiPriority w:val="99"/>
    <w:unhideWhenUsed/>
    <w:rsid w:val="00FD27E0"/>
    <w:pPr>
      <w:tabs>
        <w:tab w:val="center" w:pos="4680"/>
        <w:tab w:val="right" w:pos="9360"/>
      </w:tabs>
    </w:pPr>
  </w:style>
  <w:style w:type="character" w:customStyle="1" w:styleId="FooterChar">
    <w:name w:val="Footer Char"/>
    <w:basedOn w:val="DefaultParagraphFont"/>
    <w:link w:val="Footer"/>
    <w:uiPriority w:val="99"/>
    <w:rsid w:val="00FD27E0"/>
    <w:rPr>
      <w:rFonts w:ascii="Times New Roman" w:eastAsia="Times New Roman" w:hAnsi="Times New Roman" w:cs="Times New Roman"/>
    </w:rPr>
  </w:style>
  <w:style w:type="character" w:styleId="PageNumber">
    <w:name w:val="page number"/>
    <w:basedOn w:val="DefaultParagraphFont"/>
    <w:uiPriority w:val="99"/>
    <w:semiHidden/>
    <w:unhideWhenUsed/>
    <w:rsid w:val="00FD27E0"/>
  </w:style>
  <w:style w:type="paragraph" w:styleId="Revision">
    <w:name w:val="Revision"/>
    <w:hidden/>
    <w:uiPriority w:val="99"/>
    <w:semiHidden/>
    <w:rsid w:val="00BF1664"/>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1123B9"/>
    <w:rPr>
      <w:sz w:val="16"/>
      <w:szCs w:val="16"/>
    </w:rPr>
  </w:style>
  <w:style w:type="paragraph" w:styleId="CommentText">
    <w:name w:val="annotation text"/>
    <w:basedOn w:val="Normal"/>
    <w:link w:val="CommentTextChar"/>
    <w:uiPriority w:val="99"/>
    <w:semiHidden/>
    <w:unhideWhenUsed/>
    <w:rsid w:val="001123B9"/>
    <w:rPr>
      <w:sz w:val="20"/>
      <w:szCs w:val="20"/>
    </w:rPr>
  </w:style>
  <w:style w:type="character" w:customStyle="1" w:styleId="CommentTextChar">
    <w:name w:val="Comment Text Char"/>
    <w:basedOn w:val="DefaultParagraphFont"/>
    <w:link w:val="CommentText"/>
    <w:uiPriority w:val="99"/>
    <w:semiHidden/>
    <w:rsid w:val="001123B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123B9"/>
    <w:rPr>
      <w:b/>
      <w:bCs/>
    </w:rPr>
  </w:style>
  <w:style w:type="character" w:customStyle="1" w:styleId="CommentSubjectChar">
    <w:name w:val="Comment Subject Char"/>
    <w:basedOn w:val="CommentTextChar"/>
    <w:link w:val="CommentSubject"/>
    <w:uiPriority w:val="99"/>
    <w:semiHidden/>
    <w:rsid w:val="001123B9"/>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549687">
      <w:bodyDiv w:val="1"/>
      <w:marLeft w:val="0"/>
      <w:marRight w:val="0"/>
      <w:marTop w:val="0"/>
      <w:marBottom w:val="0"/>
      <w:divBdr>
        <w:top w:val="none" w:sz="0" w:space="0" w:color="auto"/>
        <w:left w:val="none" w:sz="0" w:space="0" w:color="auto"/>
        <w:bottom w:val="none" w:sz="0" w:space="0" w:color="auto"/>
        <w:right w:val="none" w:sz="0" w:space="0" w:color="auto"/>
      </w:divBdr>
    </w:div>
    <w:div w:id="87585338">
      <w:bodyDiv w:val="1"/>
      <w:marLeft w:val="0"/>
      <w:marRight w:val="0"/>
      <w:marTop w:val="0"/>
      <w:marBottom w:val="0"/>
      <w:divBdr>
        <w:top w:val="none" w:sz="0" w:space="0" w:color="auto"/>
        <w:left w:val="none" w:sz="0" w:space="0" w:color="auto"/>
        <w:bottom w:val="none" w:sz="0" w:space="0" w:color="auto"/>
        <w:right w:val="none" w:sz="0" w:space="0" w:color="auto"/>
      </w:divBdr>
    </w:div>
    <w:div w:id="91631549">
      <w:bodyDiv w:val="1"/>
      <w:marLeft w:val="0"/>
      <w:marRight w:val="0"/>
      <w:marTop w:val="0"/>
      <w:marBottom w:val="0"/>
      <w:divBdr>
        <w:top w:val="none" w:sz="0" w:space="0" w:color="auto"/>
        <w:left w:val="none" w:sz="0" w:space="0" w:color="auto"/>
        <w:bottom w:val="none" w:sz="0" w:space="0" w:color="auto"/>
        <w:right w:val="none" w:sz="0" w:space="0" w:color="auto"/>
      </w:divBdr>
    </w:div>
    <w:div w:id="119497244">
      <w:bodyDiv w:val="1"/>
      <w:marLeft w:val="0"/>
      <w:marRight w:val="0"/>
      <w:marTop w:val="0"/>
      <w:marBottom w:val="0"/>
      <w:divBdr>
        <w:top w:val="none" w:sz="0" w:space="0" w:color="auto"/>
        <w:left w:val="none" w:sz="0" w:space="0" w:color="auto"/>
        <w:bottom w:val="none" w:sz="0" w:space="0" w:color="auto"/>
        <w:right w:val="none" w:sz="0" w:space="0" w:color="auto"/>
      </w:divBdr>
    </w:div>
    <w:div w:id="123280688">
      <w:bodyDiv w:val="1"/>
      <w:marLeft w:val="0"/>
      <w:marRight w:val="0"/>
      <w:marTop w:val="0"/>
      <w:marBottom w:val="0"/>
      <w:divBdr>
        <w:top w:val="none" w:sz="0" w:space="0" w:color="auto"/>
        <w:left w:val="none" w:sz="0" w:space="0" w:color="auto"/>
        <w:bottom w:val="none" w:sz="0" w:space="0" w:color="auto"/>
        <w:right w:val="none" w:sz="0" w:space="0" w:color="auto"/>
      </w:divBdr>
    </w:div>
    <w:div w:id="158161568">
      <w:bodyDiv w:val="1"/>
      <w:marLeft w:val="0"/>
      <w:marRight w:val="0"/>
      <w:marTop w:val="0"/>
      <w:marBottom w:val="0"/>
      <w:divBdr>
        <w:top w:val="none" w:sz="0" w:space="0" w:color="auto"/>
        <w:left w:val="none" w:sz="0" w:space="0" w:color="auto"/>
        <w:bottom w:val="none" w:sz="0" w:space="0" w:color="auto"/>
        <w:right w:val="none" w:sz="0" w:space="0" w:color="auto"/>
      </w:divBdr>
    </w:div>
    <w:div w:id="201751081">
      <w:bodyDiv w:val="1"/>
      <w:marLeft w:val="0"/>
      <w:marRight w:val="0"/>
      <w:marTop w:val="0"/>
      <w:marBottom w:val="0"/>
      <w:divBdr>
        <w:top w:val="none" w:sz="0" w:space="0" w:color="auto"/>
        <w:left w:val="none" w:sz="0" w:space="0" w:color="auto"/>
        <w:bottom w:val="none" w:sz="0" w:space="0" w:color="auto"/>
        <w:right w:val="none" w:sz="0" w:space="0" w:color="auto"/>
      </w:divBdr>
    </w:div>
    <w:div w:id="209537020">
      <w:bodyDiv w:val="1"/>
      <w:marLeft w:val="0"/>
      <w:marRight w:val="0"/>
      <w:marTop w:val="0"/>
      <w:marBottom w:val="0"/>
      <w:divBdr>
        <w:top w:val="none" w:sz="0" w:space="0" w:color="auto"/>
        <w:left w:val="none" w:sz="0" w:space="0" w:color="auto"/>
        <w:bottom w:val="none" w:sz="0" w:space="0" w:color="auto"/>
        <w:right w:val="none" w:sz="0" w:space="0" w:color="auto"/>
      </w:divBdr>
    </w:div>
    <w:div w:id="231432688">
      <w:bodyDiv w:val="1"/>
      <w:marLeft w:val="0"/>
      <w:marRight w:val="0"/>
      <w:marTop w:val="0"/>
      <w:marBottom w:val="0"/>
      <w:divBdr>
        <w:top w:val="none" w:sz="0" w:space="0" w:color="auto"/>
        <w:left w:val="none" w:sz="0" w:space="0" w:color="auto"/>
        <w:bottom w:val="none" w:sz="0" w:space="0" w:color="auto"/>
        <w:right w:val="none" w:sz="0" w:space="0" w:color="auto"/>
      </w:divBdr>
    </w:div>
    <w:div w:id="532957206">
      <w:bodyDiv w:val="1"/>
      <w:marLeft w:val="0"/>
      <w:marRight w:val="0"/>
      <w:marTop w:val="0"/>
      <w:marBottom w:val="0"/>
      <w:divBdr>
        <w:top w:val="none" w:sz="0" w:space="0" w:color="auto"/>
        <w:left w:val="none" w:sz="0" w:space="0" w:color="auto"/>
        <w:bottom w:val="none" w:sz="0" w:space="0" w:color="auto"/>
        <w:right w:val="none" w:sz="0" w:space="0" w:color="auto"/>
      </w:divBdr>
    </w:div>
    <w:div w:id="539780435">
      <w:bodyDiv w:val="1"/>
      <w:marLeft w:val="0"/>
      <w:marRight w:val="0"/>
      <w:marTop w:val="0"/>
      <w:marBottom w:val="0"/>
      <w:divBdr>
        <w:top w:val="none" w:sz="0" w:space="0" w:color="auto"/>
        <w:left w:val="none" w:sz="0" w:space="0" w:color="auto"/>
        <w:bottom w:val="none" w:sz="0" w:space="0" w:color="auto"/>
        <w:right w:val="none" w:sz="0" w:space="0" w:color="auto"/>
      </w:divBdr>
    </w:div>
    <w:div w:id="580023531">
      <w:bodyDiv w:val="1"/>
      <w:marLeft w:val="0"/>
      <w:marRight w:val="0"/>
      <w:marTop w:val="0"/>
      <w:marBottom w:val="0"/>
      <w:divBdr>
        <w:top w:val="none" w:sz="0" w:space="0" w:color="auto"/>
        <w:left w:val="none" w:sz="0" w:space="0" w:color="auto"/>
        <w:bottom w:val="none" w:sz="0" w:space="0" w:color="auto"/>
        <w:right w:val="none" w:sz="0" w:space="0" w:color="auto"/>
      </w:divBdr>
    </w:div>
    <w:div w:id="692343352">
      <w:bodyDiv w:val="1"/>
      <w:marLeft w:val="0"/>
      <w:marRight w:val="0"/>
      <w:marTop w:val="0"/>
      <w:marBottom w:val="0"/>
      <w:divBdr>
        <w:top w:val="none" w:sz="0" w:space="0" w:color="auto"/>
        <w:left w:val="none" w:sz="0" w:space="0" w:color="auto"/>
        <w:bottom w:val="none" w:sz="0" w:space="0" w:color="auto"/>
        <w:right w:val="none" w:sz="0" w:space="0" w:color="auto"/>
      </w:divBdr>
    </w:div>
    <w:div w:id="727729478">
      <w:bodyDiv w:val="1"/>
      <w:marLeft w:val="0"/>
      <w:marRight w:val="0"/>
      <w:marTop w:val="0"/>
      <w:marBottom w:val="0"/>
      <w:divBdr>
        <w:top w:val="none" w:sz="0" w:space="0" w:color="auto"/>
        <w:left w:val="none" w:sz="0" w:space="0" w:color="auto"/>
        <w:bottom w:val="none" w:sz="0" w:space="0" w:color="auto"/>
        <w:right w:val="none" w:sz="0" w:space="0" w:color="auto"/>
      </w:divBdr>
    </w:div>
    <w:div w:id="819538252">
      <w:bodyDiv w:val="1"/>
      <w:marLeft w:val="0"/>
      <w:marRight w:val="0"/>
      <w:marTop w:val="0"/>
      <w:marBottom w:val="0"/>
      <w:divBdr>
        <w:top w:val="none" w:sz="0" w:space="0" w:color="auto"/>
        <w:left w:val="none" w:sz="0" w:space="0" w:color="auto"/>
        <w:bottom w:val="none" w:sz="0" w:space="0" w:color="auto"/>
        <w:right w:val="none" w:sz="0" w:space="0" w:color="auto"/>
      </w:divBdr>
    </w:div>
    <w:div w:id="878510879">
      <w:bodyDiv w:val="1"/>
      <w:marLeft w:val="0"/>
      <w:marRight w:val="0"/>
      <w:marTop w:val="0"/>
      <w:marBottom w:val="0"/>
      <w:divBdr>
        <w:top w:val="none" w:sz="0" w:space="0" w:color="auto"/>
        <w:left w:val="none" w:sz="0" w:space="0" w:color="auto"/>
        <w:bottom w:val="none" w:sz="0" w:space="0" w:color="auto"/>
        <w:right w:val="none" w:sz="0" w:space="0" w:color="auto"/>
      </w:divBdr>
    </w:div>
    <w:div w:id="894777846">
      <w:bodyDiv w:val="1"/>
      <w:marLeft w:val="0"/>
      <w:marRight w:val="0"/>
      <w:marTop w:val="0"/>
      <w:marBottom w:val="0"/>
      <w:divBdr>
        <w:top w:val="none" w:sz="0" w:space="0" w:color="auto"/>
        <w:left w:val="none" w:sz="0" w:space="0" w:color="auto"/>
        <w:bottom w:val="none" w:sz="0" w:space="0" w:color="auto"/>
        <w:right w:val="none" w:sz="0" w:space="0" w:color="auto"/>
      </w:divBdr>
    </w:div>
    <w:div w:id="986325313">
      <w:bodyDiv w:val="1"/>
      <w:marLeft w:val="0"/>
      <w:marRight w:val="0"/>
      <w:marTop w:val="0"/>
      <w:marBottom w:val="0"/>
      <w:divBdr>
        <w:top w:val="none" w:sz="0" w:space="0" w:color="auto"/>
        <w:left w:val="none" w:sz="0" w:space="0" w:color="auto"/>
        <w:bottom w:val="none" w:sz="0" w:space="0" w:color="auto"/>
        <w:right w:val="none" w:sz="0" w:space="0" w:color="auto"/>
      </w:divBdr>
    </w:div>
    <w:div w:id="1039548586">
      <w:bodyDiv w:val="1"/>
      <w:marLeft w:val="0"/>
      <w:marRight w:val="0"/>
      <w:marTop w:val="0"/>
      <w:marBottom w:val="0"/>
      <w:divBdr>
        <w:top w:val="none" w:sz="0" w:space="0" w:color="auto"/>
        <w:left w:val="none" w:sz="0" w:space="0" w:color="auto"/>
        <w:bottom w:val="none" w:sz="0" w:space="0" w:color="auto"/>
        <w:right w:val="none" w:sz="0" w:space="0" w:color="auto"/>
      </w:divBdr>
    </w:div>
    <w:div w:id="1047297088">
      <w:bodyDiv w:val="1"/>
      <w:marLeft w:val="0"/>
      <w:marRight w:val="0"/>
      <w:marTop w:val="0"/>
      <w:marBottom w:val="0"/>
      <w:divBdr>
        <w:top w:val="none" w:sz="0" w:space="0" w:color="auto"/>
        <w:left w:val="none" w:sz="0" w:space="0" w:color="auto"/>
        <w:bottom w:val="none" w:sz="0" w:space="0" w:color="auto"/>
        <w:right w:val="none" w:sz="0" w:space="0" w:color="auto"/>
      </w:divBdr>
    </w:div>
    <w:div w:id="1120495328">
      <w:bodyDiv w:val="1"/>
      <w:marLeft w:val="0"/>
      <w:marRight w:val="0"/>
      <w:marTop w:val="0"/>
      <w:marBottom w:val="0"/>
      <w:divBdr>
        <w:top w:val="none" w:sz="0" w:space="0" w:color="auto"/>
        <w:left w:val="none" w:sz="0" w:space="0" w:color="auto"/>
        <w:bottom w:val="none" w:sz="0" w:space="0" w:color="auto"/>
        <w:right w:val="none" w:sz="0" w:space="0" w:color="auto"/>
      </w:divBdr>
    </w:div>
    <w:div w:id="1185170248">
      <w:bodyDiv w:val="1"/>
      <w:marLeft w:val="0"/>
      <w:marRight w:val="0"/>
      <w:marTop w:val="0"/>
      <w:marBottom w:val="0"/>
      <w:divBdr>
        <w:top w:val="none" w:sz="0" w:space="0" w:color="auto"/>
        <w:left w:val="none" w:sz="0" w:space="0" w:color="auto"/>
        <w:bottom w:val="none" w:sz="0" w:space="0" w:color="auto"/>
        <w:right w:val="none" w:sz="0" w:space="0" w:color="auto"/>
      </w:divBdr>
    </w:div>
    <w:div w:id="1196189097">
      <w:bodyDiv w:val="1"/>
      <w:marLeft w:val="0"/>
      <w:marRight w:val="0"/>
      <w:marTop w:val="0"/>
      <w:marBottom w:val="0"/>
      <w:divBdr>
        <w:top w:val="none" w:sz="0" w:space="0" w:color="auto"/>
        <w:left w:val="none" w:sz="0" w:space="0" w:color="auto"/>
        <w:bottom w:val="none" w:sz="0" w:space="0" w:color="auto"/>
        <w:right w:val="none" w:sz="0" w:space="0" w:color="auto"/>
      </w:divBdr>
    </w:div>
    <w:div w:id="1302927821">
      <w:bodyDiv w:val="1"/>
      <w:marLeft w:val="0"/>
      <w:marRight w:val="0"/>
      <w:marTop w:val="0"/>
      <w:marBottom w:val="0"/>
      <w:divBdr>
        <w:top w:val="none" w:sz="0" w:space="0" w:color="auto"/>
        <w:left w:val="none" w:sz="0" w:space="0" w:color="auto"/>
        <w:bottom w:val="none" w:sz="0" w:space="0" w:color="auto"/>
        <w:right w:val="none" w:sz="0" w:space="0" w:color="auto"/>
      </w:divBdr>
    </w:div>
    <w:div w:id="1342506317">
      <w:bodyDiv w:val="1"/>
      <w:marLeft w:val="0"/>
      <w:marRight w:val="0"/>
      <w:marTop w:val="0"/>
      <w:marBottom w:val="0"/>
      <w:divBdr>
        <w:top w:val="none" w:sz="0" w:space="0" w:color="auto"/>
        <w:left w:val="none" w:sz="0" w:space="0" w:color="auto"/>
        <w:bottom w:val="none" w:sz="0" w:space="0" w:color="auto"/>
        <w:right w:val="none" w:sz="0" w:space="0" w:color="auto"/>
      </w:divBdr>
    </w:div>
    <w:div w:id="1386416747">
      <w:bodyDiv w:val="1"/>
      <w:marLeft w:val="0"/>
      <w:marRight w:val="0"/>
      <w:marTop w:val="0"/>
      <w:marBottom w:val="0"/>
      <w:divBdr>
        <w:top w:val="none" w:sz="0" w:space="0" w:color="auto"/>
        <w:left w:val="none" w:sz="0" w:space="0" w:color="auto"/>
        <w:bottom w:val="none" w:sz="0" w:space="0" w:color="auto"/>
        <w:right w:val="none" w:sz="0" w:space="0" w:color="auto"/>
      </w:divBdr>
    </w:div>
    <w:div w:id="1404793745">
      <w:bodyDiv w:val="1"/>
      <w:marLeft w:val="0"/>
      <w:marRight w:val="0"/>
      <w:marTop w:val="0"/>
      <w:marBottom w:val="0"/>
      <w:divBdr>
        <w:top w:val="none" w:sz="0" w:space="0" w:color="auto"/>
        <w:left w:val="none" w:sz="0" w:space="0" w:color="auto"/>
        <w:bottom w:val="none" w:sz="0" w:space="0" w:color="auto"/>
        <w:right w:val="none" w:sz="0" w:space="0" w:color="auto"/>
      </w:divBdr>
    </w:div>
    <w:div w:id="1459572521">
      <w:bodyDiv w:val="1"/>
      <w:marLeft w:val="0"/>
      <w:marRight w:val="0"/>
      <w:marTop w:val="0"/>
      <w:marBottom w:val="0"/>
      <w:divBdr>
        <w:top w:val="none" w:sz="0" w:space="0" w:color="auto"/>
        <w:left w:val="none" w:sz="0" w:space="0" w:color="auto"/>
        <w:bottom w:val="none" w:sz="0" w:space="0" w:color="auto"/>
        <w:right w:val="none" w:sz="0" w:space="0" w:color="auto"/>
      </w:divBdr>
    </w:div>
    <w:div w:id="1489396059">
      <w:bodyDiv w:val="1"/>
      <w:marLeft w:val="0"/>
      <w:marRight w:val="0"/>
      <w:marTop w:val="0"/>
      <w:marBottom w:val="0"/>
      <w:divBdr>
        <w:top w:val="none" w:sz="0" w:space="0" w:color="auto"/>
        <w:left w:val="none" w:sz="0" w:space="0" w:color="auto"/>
        <w:bottom w:val="none" w:sz="0" w:space="0" w:color="auto"/>
        <w:right w:val="none" w:sz="0" w:space="0" w:color="auto"/>
      </w:divBdr>
    </w:div>
    <w:div w:id="1557618908">
      <w:bodyDiv w:val="1"/>
      <w:marLeft w:val="0"/>
      <w:marRight w:val="0"/>
      <w:marTop w:val="0"/>
      <w:marBottom w:val="0"/>
      <w:divBdr>
        <w:top w:val="none" w:sz="0" w:space="0" w:color="auto"/>
        <w:left w:val="none" w:sz="0" w:space="0" w:color="auto"/>
        <w:bottom w:val="none" w:sz="0" w:space="0" w:color="auto"/>
        <w:right w:val="none" w:sz="0" w:space="0" w:color="auto"/>
      </w:divBdr>
    </w:div>
    <w:div w:id="1663700577">
      <w:bodyDiv w:val="1"/>
      <w:marLeft w:val="0"/>
      <w:marRight w:val="0"/>
      <w:marTop w:val="0"/>
      <w:marBottom w:val="0"/>
      <w:divBdr>
        <w:top w:val="none" w:sz="0" w:space="0" w:color="auto"/>
        <w:left w:val="none" w:sz="0" w:space="0" w:color="auto"/>
        <w:bottom w:val="none" w:sz="0" w:space="0" w:color="auto"/>
        <w:right w:val="none" w:sz="0" w:space="0" w:color="auto"/>
      </w:divBdr>
    </w:div>
    <w:div w:id="1725635201">
      <w:bodyDiv w:val="1"/>
      <w:marLeft w:val="0"/>
      <w:marRight w:val="0"/>
      <w:marTop w:val="0"/>
      <w:marBottom w:val="0"/>
      <w:divBdr>
        <w:top w:val="none" w:sz="0" w:space="0" w:color="auto"/>
        <w:left w:val="none" w:sz="0" w:space="0" w:color="auto"/>
        <w:bottom w:val="none" w:sz="0" w:space="0" w:color="auto"/>
        <w:right w:val="none" w:sz="0" w:space="0" w:color="auto"/>
      </w:divBdr>
    </w:div>
    <w:div w:id="1848717210">
      <w:bodyDiv w:val="1"/>
      <w:marLeft w:val="0"/>
      <w:marRight w:val="0"/>
      <w:marTop w:val="0"/>
      <w:marBottom w:val="0"/>
      <w:divBdr>
        <w:top w:val="none" w:sz="0" w:space="0" w:color="auto"/>
        <w:left w:val="none" w:sz="0" w:space="0" w:color="auto"/>
        <w:bottom w:val="none" w:sz="0" w:space="0" w:color="auto"/>
        <w:right w:val="none" w:sz="0" w:space="0" w:color="auto"/>
      </w:divBdr>
    </w:div>
    <w:div w:id="1858152630">
      <w:bodyDiv w:val="1"/>
      <w:marLeft w:val="0"/>
      <w:marRight w:val="0"/>
      <w:marTop w:val="0"/>
      <w:marBottom w:val="0"/>
      <w:divBdr>
        <w:top w:val="none" w:sz="0" w:space="0" w:color="auto"/>
        <w:left w:val="none" w:sz="0" w:space="0" w:color="auto"/>
        <w:bottom w:val="none" w:sz="0" w:space="0" w:color="auto"/>
        <w:right w:val="none" w:sz="0" w:space="0" w:color="auto"/>
      </w:divBdr>
    </w:div>
    <w:div w:id="198647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hyperlink" Target="https://github.com/SulemanBazai/Cardiovascular-Disease-Data-Analysis-and-Predictive-Modeling" TargetMode="External"/><Relationship Id="rId26"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image" Target="media/image3.tiff"/><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chart" Target="charts/chart5.xml"/><Relationship Id="rId25" Type="http://schemas.openxmlformats.org/officeDocument/2006/relationships/hyperlink" Target="https://www.mayoclinic.org/tests-procedures/cholesterol-test/about/pac-20384601" TargetMode="External"/><Relationship Id="rId2" Type="http://schemas.openxmlformats.org/officeDocument/2006/relationships/numbering" Target="numbering.xml"/><Relationship Id="rId16" Type="http://schemas.openxmlformats.org/officeDocument/2006/relationships/hyperlink" Target="https://www.health.harvard.edu/heart-health/reading-the-new-blood-pressure-guidelines" TargetMode="External"/><Relationship Id="rId20" Type="http://schemas.openxmlformats.org/officeDocument/2006/relationships/image" Target="media/image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50.tiff"/><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5.tiff"/><Relationship Id="rId28" Type="http://schemas.openxmlformats.org/officeDocument/2006/relationships/theme" Target="theme/theme1.xml"/><Relationship Id="rId10" Type="http://schemas.openxmlformats.org/officeDocument/2006/relationships/hyperlink" Target="https://archive.ics.uci.edu/ml/datasets/heart+disease" TargetMode="External"/><Relationship Id="rId19" Type="http://schemas.openxmlformats.org/officeDocument/2006/relationships/hyperlink" Target="https://orangedatamining.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chart" Target="charts/chart3.xml"/><Relationship Id="rId22" Type="http://schemas.openxmlformats.org/officeDocument/2006/relationships/image" Target="media/image4.tiff"/><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ulemanbazai/Desktop/UCI%20Heart%20Disease/cardio_UCI_nonemiss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sulemanbazai/Desktop/UCI%20Heart%20Disease/cardio_UCI_nonemiss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sulemanbazai/Desktop/UCI%20Heart%20Disease/cardio_UCI_nonemiss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sulemanbazai/Desktop/UCI%20Heart%20Disease/cardio_UCI_nonemiss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sulemanbazai/Desktop/UCI%20Heart%20Disease/cardio_UCI_nonemissing.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[cardio_UCI_nonemissing.xlsx]Age Groups_10 &amp; Gender %!PivotTable5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chemeClr val="accent1">
                    <a:lumMod val="50000"/>
                  </a:schemeClr>
                </a:solidFill>
              </a:rPr>
              <a:t>Sex and Age Patient</a:t>
            </a:r>
            <a:r>
              <a:rPr lang="en-US" b="1" baseline="0">
                <a:solidFill>
                  <a:schemeClr val="accent1">
                    <a:lumMod val="50000"/>
                  </a:schemeClr>
                </a:solidFill>
              </a:rPr>
              <a:t> Counts</a:t>
            </a:r>
            <a:endParaRPr lang="en-US" b="1">
              <a:solidFill>
                <a:schemeClr val="accent1">
                  <a:lumMod val="50000"/>
                </a:scheme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2"/>
          </a:solidFill>
          <a:ln>
            <a:noFill/>
          </a:ln>
          <a:effectLst/>
        </c:spPr>
      </c:pivotFmt>
      <c:pivotFmt>
        <c:idx val="2"/>
        <c:spPr>
          <a:solidFill>
            <a:schemeClr val="accent2"/>
          </a:solidFill>
          <a:ln>
            <a:noFill/>
          </a:ln>
          <a:effectLst/>
        </c:spPr>
      </c:pivotFmt>
      <c:pivotFmt>
        <c:idx val="3"/>
        <c:spPr>
          <a:solidFill>
            <a:schemeClr val="accent2"/>
          </a:solidFill>
          <a:ln>
            <a:noFill/>
          </a:ln>
          <a:effectLst/>
        </c:spPr>
      </c:pivotFmt>
      <c:pivotFmt>
        <c:idx val="4"/>
        <c:spPr>
          <a:solidFill>
            <a:schemeClr val="accent2"/>
          </a:solidFill>
          <a:ln>
            <a:noFill/>
          </a:ln>
          <a:effectLst/>
        </c:spPr>
      </c:pivotFmt>
      <c:pivotFmt>
        <c:idx val="5"/>
        <c:spPr>
          <a:solidFill>
            <a:schemeClr val="accent2"/>
          </a:solidFill>
          <a:ln>
            <a:noFill/>
          </a:ln>
          <a:effectLst/>
        </c:spPr>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2"/>
          </a:solidFill>
          <a:ln>
            <a:noFill/>
          </a:ln>
          <a:effectLst/>
        </c:spPr>
      </c:pivotFmt>
      <c:pivotFmt>
        <c:idx val="8"/>
        <c:spPr>
          <a:solidFill>
            <a:schemeClr val="accent2"/>
          </a:solidFill>
          <a:ln>
            <a:noFill/>
          </a:ln>
          <a:effectLst/>
        </c:spPr>
      </c:pivotFmt>
      <c:pivotFmt>
        <c:idx val="9"/>
        <c:spPr>
          <a:solidFill>
            <a:schemeClr val="accent2"/>
          </a:solidFill>
          <a:ln>
            <a:noFill/>
          </a:ln>
          <a:effectLst/>
        </c:spPr>
      </c:pivotFmt>
      <c:pivotFmt>
        <c:idx val="10"/>
        <c:spPr>
          <a:solidFill>
            <a:schemeClr val="accent2"/>
          </a:solidFill>
          <a:ln>
            <a:noFill/>
          </a:ln>
          <a:effectLst/>
        </c:spPr>
      </c:pivotFmt>
      <c:pivotFmt>
        <c:idx val="11"/>
        <c:spPr>
          <a:solidFill>
            <a:schemeClr val="accent2"/>
          </a:solidFill>
          <a:ln>
            <a:noFill/>
          </a:ln>
          <a:effectLst/>
        </c:spPr>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2"/>
          </a:solidFill>
          <a:ln>
            <a:noFill/>
          </a:ln>
          <a:effectLst/>
        </c:spPr>
      </c:pivotFmt>
      <c:pivotFmt>
        <c:idx val="14"/>
        <c:spPr>
          <a:solidFill>
            <a:schemeClr val="accent2"/>
          </a:solidFill>
          <a:ln>
            <a:noFill/>
          </a:ln>
          <a:effectLst/>
        </c:spPr>
      </c:pivotFmt>
      <c:pivotFmt>
        <c:idx val="15"/>
        <c:spPr>
          <a:solidFill>
            <a:schemeClr val="accent2"/>
          </a:solidFill>
          <a:ln>
            <a:noFill/>
          </a:ln>
          <a:effectLst/>
        </c:spPr>
      </c:pivotFmt>
      <c:pivotFmt>
        <c:idx val="16"/>
        <c:spPr>
          <a:solidFill>
            <a:schemeClr val="accent2"/>
          </a:solidFill>
          <a:ln>
            <a:noFill/>
          </a:ln>
          <a:effectLst/>
        </c:spPr>
      </c:pivotFmt>
      <c:pivotFmt>
        <c:idx val="17"/>
        <c:spPr>
          <a:solidFill>
            <a:schemeClr val="accent2"/>
          </a:solidFill>
          <a:ln>
            <a:noFill/>
          </a:ln>
          <a:effectLst/>
        </c:spPr>
      </c:pivotFmt>
    </c:pivotFmts>
    <c:plotArea>
      <c:layout/>
      <c:barChart>
        <c:barDir val="col"/>
        <c:grouping val="clustered"/>
        <c:varyColors val="0"/>
        <c:ser>
          <c:idx val="0"/>
          <c:order val="0"/>
          <c:tx>
            <c:strRef>
              <c:f>'Age Groups_10 &amp; Gender %'!$B$66</c:f>
              <c:strCache>
                <c:ptCount val="1"/>
                <c:pt idx="0">
                  <c:v>Total</c:v>
                </c:pt>
              </c:strCache>
            </c:strRef>
          </c:tx>
          <c:spPr>
            <a:solidFill>
              <a:schemeClr val="accent1"/>
            </a:solidFill>
            <a:ln>
              <a:noFill/>
            </a:ln>
            <a:effectLst/>
          </c:spPr>
          <c:invertIfNegative val="0"/>
          <c:dPt>
            <c:idx val="5"/>
            <c:invertIfNegative val="0"/>
            <c:bubble3D val="0"/>
            <c:spPr>
              <a:solidFill>
                <a:schemeClr val="accent2"/>
              </a:solidFill>
              <a:ln>
                <a:noFill/>
              </a:ln>
              <a:effectLst/>
            </c:spPr>
            <c:extLst>
              <c:ext xmlns:c16="http://schemas.microsoft.com/office/drawing/2014/chart" uri="{C3380CC4-5D6E-409C-BE32-E72D297353CC}">
                <c16:uniqueId val="{00000001-FFAB-CB4D-9389-4513DF1994D0}"/>
              </c:ext>
            </c:extLst>
          </c:dPt>
          <c:dPt>
            <c:idx val="6"/>
            <c:invertIfNegative val="0"/>
            <c:bubble3D val="0"/>
            <c:spPr>
              <a:solidFill>
                <a:schemeClr val="accent2"/>
              </a:solidFill>
              <a:ln>
                <a:noFill/>
              </a:ln>
              <a:effectLst/>
            </c:spPr>
            <c:extLst>
              <c:ext xmlns:c16="http://schemas.microsoft.com/office/drawing/2014/chart" uri="{C3380CC4-5D6E-409C-BE32-E72D297353CC}">
                <c16:uniqueId val="{00000003-FFAB-CB4D-9389-4513DF1994D0}"/>
              </c:ext>
            </c:extLst>
          </c:dPt>
          <c:dPt>
            <c:idx val="7"/>
            <c:invertIfNegative val="0"/>
            <c:bubble3D val="0"/>
            <c:spPr>
              <a:solidFill>
                <a:schemeClr val="accent2"/>
              </a:solidFill>
              <a:ln>
                <a:noFill/>
              </a:ln>
              <a:effectLst/>
            </c:spPr>
            <c:extLst>
              <c:ext xmlns:c16="http://schemas.microsoft.com/office/drawing/2014/chart" uri="{C3380CC4-5D6E-409C-BE32-E72D297353CC}">
                <c16:uniqueId val="{00000005-FFAB-CB4D-9389-4513DF1994D0}"/>
              </c:ext>
            </c:extLst>
          </c:dPt>
          <c:dPt>
            <c:idx val="8"/>
            <c:invertIfNegative val="0"/>
            <c:bubble3D val="0"/>
            <c:spPr>
              <a:solidFill>
                <a:schemeClr val="accent2"/>
              </a:solidFill>
              <a:ln>
                <a:noFill/>
              </a:ln>
              <a:effectLst/>
            </c:spPr>
            <c:extLst>
              <c:ext xmlns:c16="http://schemas.microsoft.com/office/drawing/2014/chart" uri="{C3380CC4-5D6E-409C-BE32-E72D297353CC}">
                <c16:uniqueId val="{00000007-FFAB-CB4D-9389-4513DF1994D0}"/>
              </c:ext>
            </c:extLst>
          </c:dPt>
          <c:dPt>
            <c:idx val="9"/>
            <c:invertIfNegative val="0"/>
            <c:bubble3D val="0"/>
            <c:spPr>
              <a:solidFill>
                <a:schemeClr val="accent2"/>
              </a:solidFill>
              <a:ln>
                <a:noFill/>
              </a:ln>
              <a:effectLst/>
            </c:spPr>
            <c:extLst>
              <c:ext xmlns:c16="http://schemas.microsoft.com/office/drawing/2014/chart" uri="{C3380CC4-5D6E-409C-BE32-E72D297353CC}">
                <c16:uniqueId val="{00000009-FFAB-CB4D-9389-4513DF1994D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'Age Groups_10 &amp; Gender %'!$A$67:$A$79</c:f>
              <c:multiLvlStrCache>
                <c:ptCount val="10"/>
                <c:lvl>
                  <c:pt idx="0">
                    <c:v>[30,39]</c:v>
                  </c:pt>
                  <c:pt idx="1">
                    <c:v>[40,49]</c:v>
                  </c:pt>
                  <c:pt idx="2">
                    <c:v>[50,59]</c:v>
                  </c:pt>
                  <c:pt idx="3">
                    <c:v>[60,69]</c:v>
                  </c:pt>
                  <c:pt idx="4">
                    <c:v>[70,79]</c:v>
                  </c:pt>
                  <c:pt idx="5">
                    <c:v>[30,39]</c:v>
                  </c:pt>
                  <c:pt idx="6">
                    <c:v>[40,49]</c:v>
                  </c:pt>
                  <c:pt idx="7">
                    <c:v>[50,59]</c:v>
                  </c:pt>
                  <c:pt idx="8">
                    <c:v>[60,69]</c:v>
                  </c:pt>
                  <c:pt idx="9">
                    <c:v>[70,79]</c:v>
                  </c:pt>
                </c:lvl>
                <c:lvl>
                  <c:pt idx="0">
                    <c:v>Female</c:v>
                  </c:pt>
                  <c:pt idx="5">
                    <c:v>Male</c:v>
                  </c:pt>
                </c:lvl>
              </c:multiLvlStrCache>
            </c:multiLvlStrRef>
          </c:cat>
          <c:val>
            <c:numRef>
              <c:f>'Age Groups_10 &amp; Gender %'!$B$67:$B$79</c:f>
              <c:numCache>
                <c:formatCode>General</c:formatCode>
                <c:ptCount val="10"/>
                <c:pt idx="0">
                  <c:v>6</c:v>
                </c:pt>
                <c:pt idx="1">
                  <c:v>26</c:v>
                </c:pt>
                <c:pt idx="2">
                  <c:v>51</c:v>
                </c:pt>
                <c:pt idx="3">
                  <c:v>36</c:v>
                </c:pt>
                <c:pt idx="4">
                  <c:v>5</c:v>
                </c:pt>
                <c:pt idx="5">
                  <c:v>17</c:v>
                </c:pt>
                <c:pt idx="6">
                  <c:v>80</c:v>
                </c:pt>
                <c:pt idx="7">
                  <c:v>147</c:v>
                </c:pt>
                <c:pt idx="8">
                  <c:v>81</c:v>
                </c:pt>
                <c:pt idx="9">
                  <c:v>12</c:v>
                </c:pt>
              </c:numCache>
            </c:numRef>
          </c:val>
          <c:extLst>
            <c:ext xmlns:c16="http://schemas.microsoft.com/office/drawing/2014/chart" uri="{C3380CC4-5D6E-409C-BE32-E72D297353CC}">
              <c16:uniqueId val="{0000000A-FFAB-CB4D-9389-4513DF1994D0}"/>
            </c:ext>
          </c:extLst>
        </c:ser>
        <c:dLbls>
          <c:dLblPos val="outEnd"/>
          <c:showLegendKey val="0"/>
          <c:showVal val="1"/>
          <c:showCatName val="0"/>
          <c:showSerName val="0"/>
          <c:showPercent val="0"/>
          <c:showBubbleSize val="0"/>
        </c:dLbls>
        <c:gapWidth val="219"/>
        <c:overlap val="-27"/>
        <c:axId val="833192591"/>
        <c:axId val="821559119"/>
      </c:barChart>
      <c:catAx>
        <c:axId val="8331925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1559119"/>
        <c:crosses val="autoZero"/>
        <c:auto val="1"/>
        <c:lblAlgn val="ctr"/>
        <c:lblOffset val="100"/>
        <c:noMultiLvlLbl val="0"/>
      </c:catAx>
      <c:valAx>
        <c:axId val="8215591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31925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[cardio_UCI_nonemissing.xlsx]Age Groups_10 &amp; Gender %!PivotTable2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500" b="1" i="0" baseline="0">
                <a:solidFill>
                  <a:schemeClr val="accent1">
                    <a:lumMod val="50000"/>
                  </a:schemeClr>
                </a:solidFill>
                <a:effectLst/>
              </a:rPr>
              <a:t>Cardiovascular Disease Percentage by Age Group</a:t>
            </a:r>
            <a:endParaRPr lang="en-US" sz="1500">
              <a:solidFill>
                <a:schemeClr val="accent1">
                  <a:lumMod val="50000"/>
                </a:schemeClr>
              </a:solidFill>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'Age Groups_10 &amp; Gender %'!$B$15</c:f>
              <c:strCache>
                <c:ptCount val="1"/>
                <c:pt idx="0">
                  <c:v>Cardiovascular Disease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poly"/>
            <c:order val="2"/>
            <c:dispRSqr val="0"/>
            <c:dispEq val="0"/>
          </c:trendline>
          <c:cat>
            <c:strRef>
              <c:f>'Age Groups_10 &amp; Gender %'!$A$16:$A$21</c:f>
              <c:strCache>
                <c:ptCount val="5"/>
                <c:pt idx="0">
                  <c:v>[30,39]</c:v>
                </c:pt>
                <c:pt idx="1">
                  <c:v>[40,49]</c:v>
                </c:pt>
                <c:pt idx="2">
                  <c:v>[50,59]</c:v>
                </c:pt>
                <c:pt idx="3">
                  <c:v>[60,69]</c:v>
                </c:pt>
                <c:pt idx="4">
                  <c:v>[70,79]</c:v>
                </c:pt>
              </c:strCache>
            </c:strRef>
          </c:cat>
          <c:val>
            <c:numRef>
              <c:f>'Age Groups_10 &amp; Gender %'!$B$16:$B$21</c:f>
              <c:numCache>
                <c:formatCode>0.0%</c:formatCode>
                <c:ptCount val="5"/>
                <c:pt idx="0">
                  <c:v>0.43478260869565216</c:v>
                </c:pt>
                <c:pt idx="1">
                  <c:v>0.46226415094339623</c:v>
                </c:pt>
                <c:pt idx="2">
                  <c:v>0.56060606060606055</c:v>
                </c:pt>
                <c:pt idx="3">
                  <c:v>0.69230769230769229</c:v>
                </c:pt>
                <c:pt idx="4">
                  <c:v>0.58823529411764708</c:v>
                </c:pt>
              </c:numCache>
            </c:numRef>
          </c:val>
          <c:extLst>
            <c:ext xmlns:c16="http://schemas.microsoft.com/office/drawing/2014/chart" uri="{C3380CC4-5D6E-409C-BE32-E72D297353CC}">
              <c16:uniqueId val="{00000001-BAA3-CA4D-9D3B-E895850A6113}"/>
            </c:ext>
          </c:extLst>
        </c:ser>
        <c:ser>
          <c:idx val="1"/>
          <c:order val="1"/>
          <c:tx>
            <c:strRef>
              <c:f>'Age Groups_10 &amp; Gender %'!$C$15</c:f>
              <c:strCache>
                <c:ptCount val="1"/>
                <c:pt idx="0">
                  <c:v>No Cardiovascular Disease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'Age Groups_10 &amp; Gender %'!$A$16:$A$21</c:f>
              <c:strCache>
                <c:ptCount val="5"/>
                <c:pt idx="0">
                  <c:v>[30,39]</c:v>
                </c:pt>
                <c:pt idx="1">
                  <c:v>[40,49]</c:v>
                </c:pt>
                <c:pt idx="2">
                  <c:v>[50,59]</c:v>
                </c:pt>
                <c:pt idx="3">
                  <c:v>[60,69]</c:v>
                </c:pt>
                <c:pt idx="4">
                  <c:v>[70,79]</c:v>
                </c:pt>
              </c:strCache>
            </c:strRef>
          </c:cat>
          <c:val>
            <c:numRef>
              <c:f>'Age Groups_10 &amp; Gender %'!$C$16:$C$21</c:f>
              <c:numCache>
                <c:formatCode>0.0%</c:formatCode>
                <c:ptCount val="5"/>
                <c:pt idx="0">
                  <c:v>0.56521739130434789</c:v>
                </c:pt>
                <c:pt idx="1">
                  <c:v>0.53773584905660377</c:v>
                </c:pt>
                <c:pt idx="2">
                  <c:v>0.43939393939393945</c:v>
                </c:pt>
                <c:pt idx="3">
                  <c:v>0.30769230769230771</c:v>
                </c:pt>
                <c:pt idx="4">
                  <c:v>0.41176470588235292</c:v>
                </c:pt>
              </c:numCache>
            </c:numRef>
          </c:val>
          <c:extLst>
            <c:ext xmlns:c16="http://schemas.microsoft.com/office/drawing/2014/chart" uri="{C3380CC4-5D6E-409C-BE32-E72D297353CC}">
              <c16:uniqueId val="{00000002-BAA3-CA4D-9D3B-E895850A6113}"/>
            </c:ext>
          </c:extLst>
        </c:ser>
        <c:dLbls>
          <c:showLegendKey val="0"/>
          <c:showVal val="0"/>
          <c:showCatName val="0"/>
          <c:showSerName val="0"/>
          <c:showPercent val="0"/>
          <c:showBubbleSize val="0"/>
        </c:dLbls>
        <c:gapWidth val="219"/>
        <c:overlap val="-27"/>
        <c:axId val="1647035999"/>
        <c:axId val="1650934463"/>
      </c:barChart>
      <c:catAx>
        <c:axId val="16470359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0934463"/>
        <c:crosses val="autoZero"/>
        <c:auto val="1"/>
        <c:lblAlgn val="ctr"/>
        <c:lblOffset val="100"/>
        <c:noMultiLvlLbl val="0"/>
      </c:catAx>
      <c:valAx>
        <c:axId val="1650934463"/>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7035999"/>
        <c:crosses val="autoZero"/>
        <c:crossBetween val="between"/>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[cardio_UCI_nonemissing.xlsx]Age Groups &amp; Gender Percentages!PivotTable2</c:name>
    <c:fmtId val="-1"/>
  </c:pivotSource>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sz="1500">
                <a:solidFill>
                  <a:schemeClr val="accent1">
                    <a:lumMod val="50000"/>
                  </a:schemeClr>
                </a:solidFill>
              </a:rPr>
              <a:t>Cardiovascular Disease Percentage by Sex</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ivotFmts>
      <c:pivotFmt>
        <c:idx val="0"/>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pivotFmt>
      <c:pivotFmt>
        <c:idx val="2"/>
        <c:spPr>
          <a:solidFill>
            <a:schemeClr val="accent2"/>
          </a:solidFill>
          <a:ln>
            <a:noFill/>
          </a:ln>
          <a:effectLst/>
        </c:spPr>
      </c:pivotFmt>
      <c:pivotFmt>
        <c:idx val="3"/>
        <c:spPr>
          <a:solidFill>
            <a:schemeClr val="accent2"/>
          </a:solidFill>
          <a:ln>
            <a:noFill/>
          </a:ln>
          <a:effectLst/>
        </c:spP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2"/>
          </a:solidFill>
          <a:ln>
            <a:noFill/>
          </a:ln>
          <a:effectLst/>
        </c:spPr>
      </c:pivotFmt>
      <c:pivotFmt>
        <c:idx val="8"/>
        <c:spPr>
          <a:solidFill>
            <a:schemeClr val="accent2"/>
          </a:solidFill>
          <a:ln>
            <a:noFill/>
          </a:ln>
          <a:effectLst/>
        </c:spPr>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2"/>
          </a:solidFill>
          <a:ln>
            <a:noFill/>
          </a:ln>
          <a:effectLst/>
        </c:spPr>
      </c:pivotFmt>
      <c:pivotFmt>
        <c:idx val="12"/>
        <c:spPr>
          <a:solidFill>
            <a:schemeClr val="accent2"/>
          </a:solidFill>
          <a:ln>
            <a:noFill/>
          </a:ln>
          <a:effectLst/>
        </c:spPr>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1"/>
        <c:ser>
          <c:idx val="0"/>
          <c:order val="0"/>
          <c:tx>
            <c:strRef>
              <c:f>'Age Groups &amp; Gender Percentages'!$B$3</c:f>
              <c:strCache>
                <c:ptCount val="1"/>
                <c:pt idx="0">
                  <c:v>Cardiovascular Disease</c:v>
                </c:pt>
              </c:strCache>
            </c:strRef>
          </c:tx>
          <c:spPr>
            <a:solidFill>
              <a:schemeClr val="accent2"/>
            </a:solidFill>
            <a:ln>
              <a:noFill/>
            </a:ln>
            <a:effectLst/>
          </c:spPr>
          <c:invertIfNegative val="0"/>
          <c:dPt>
            <c:idx val="0"/>
            <c:invertIfNegative val="0"/>
            <c:bubble3D val="0"/>
            <c:spPr>
              <a:solidFill>
                <a:schemeClr val="accent2"/>
              </a:solidFill>
              <a:ln>
                <a:noFill/>
              </a:ln>
              <a:effectLst/>
            </c:spPr>
            <c:extLst>
              <c:ext xmlns:c16="http://schemas.microsoft.com/office/drawing/2014/chart" uri="{C3380CC4-5D6E-409C-BE32-E72D297353CC}">
                <c16:uniqueId val="{00000001-ED7F-4D49-A191-A48E364DD638}"/>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ED7F-4D49-A191-A48E364DD63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'Age Groups &amp; Gender Percentages'!$A$4:$A$6</c:f>
              <c:strCache>
                <c:ptCount val="2"/>
                <c:pt idx="0">
                  <c:v>Female</c:v>
                </c:pt>
                <c:pt idx="1">
                  <c:v>Male</c:v>
                </c:pt>
              </c:strCache>
            </c:strRef>
          </c:cat>
          <c:val>
            <c:numRef>
              <c:f>'Age Groups &amp; Gender Percentages'!$B$4:$B$6</c:f>
              <c:numCache>
                <c:formatCode>0.0%</c:formatCode>
                <c:ptCount val="2"/>
                <c:pt idx="0">
                  <c:v>0.29838709677419356</c:v>
                </c:pt>
                <c:pt idx="1">
                  <c:v>0.66468842729970323</c:v>
                </c:pt>
              </c:numCache>
            </c:numRef>
          </c:val>
          <c:extLst>
            <c:ext xmlns:c16="http://schemas.microsoft.com/office/drawing/2014/chart" uri="{C3380CC4-5D6E-409C-BE32-E72D297353CC}">
              <c16:uniqueId val="{00000004-ED7F-4D49-A191-A48E364DD638}"/>
            </c:ext>
          </c:extLst>
        </c:ser>
        <c:ser>
          <c:idx val="1"/>
          <c:order val="1"/>
          <c:tx>
            <c:strRef>
              <c:f>'Age Groups &amp; Gender Percentages'!$C$3</c:f>
              <c:strCache>
                <c:ptCount val="1"/>
                <c:pt idx="0">
                  <c:v>No Cardiovascular Disease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'Age Groups &amp; Gender Percentages'!$A$4:$A$6</c:f>
              <c:strCache>
                <c:ptCount val="2"/>
                <c:pt idx="0">
                  <c:v>Female</c:v>
                </c:pt>
                <c:pt idx="1">
                  <c:v>Male</c:v>
                </c:pt>
              </c:strCache>
            </c:strRef>
          </c:cat>
          <c:val>
            <c:numRef>
              <c:f>'Age Groups &amp; Gender Percentages'!$C$4:$C$6</c:f>
              <c:numCache>
                <c:formatCode>0.0%</c:formatCode>
                <c:ptCount val="2"/>
                <c:pt idx="0">
                  <c:v>0.70161290322580649</c:v>
                </c:pt>
                <c:pt idx="1">
                  <c:v>0.33531157270029677</c:v>
                </c:pt>
              </c:numCache>
            </c:numRef>
          </c:val>
          <c:extLst>
            <c:ext xmlns:c16="http://schemas.microsoft.com/office/drawing/2014/chart" uri="{C3380CC4-5D6E-409C-BE32-E72D297353CC}">
              <c16:uniqueId val="{00000005-ED7F-4D49-A191-A48E364DD638}"/>
            </c:ext>
          </c:extLst>
        </c:ser>
        <c:dLbls>
          <c:dLblPos val="outEnd"/>
          <c:showLegendKey val="0"/>
          <c:showVal val="1"/>
          <c:showCatName val="0"/>
          <c:showSerName val="0"/>
          <c:showPercent val="0"/>
          <c:showBubbleSize val="0"/>
        </c:dLbls>
        <c:gapWidth val="100"/>
        <c:overlap val="-24"/>
        <c:axId val="150624608"/>
        <c:axId val="169906288"/>
      </c:barChart>
      <c:catAx>
        <c:axId val="150624608"/>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69906288"/>
        <c:crosses val="autoZero"/>
        <c:auto val="1"/>
        <c:lblAlgn val="ctr"/>
        <c:lblOffset val="100"/>
        <c:noMultiLvlLbl val="0"/>
      </c:catAx>
      <c:valAx>
        <c:axId val="169906288"/>
        <c:scaling>
          <c:orientation val="minMax"/>
        </c:scaling>
        <c:delete val="0"/>
        <c:axPos val="l"/>
        <c:majorGridlines>
          <c:spPr>
            <a:ln w="9525" cap="flat" cmpd="sng" algn="ctr">
              <a:solidFill>
                <a:schemeClr val="tx2">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50624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[cardio_UCI_nonemissing.xlsx]Age Groups_10 &amp; Gender %!PivotTable3</c:name>
    <c:fmtId val="-1"/>
  </c:pivotSource>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1" i="0" baseline="0">
                <a:solidFill>
                  <a:schemeClr val="accent1">
                    <a:lumMod val="50000"/>
                  </a:schemeClr>
                </a:solidFill>
                <a:effectLst/>
              </a:rPr>
              <a:t>Cardiovascular Disease Percentage by Age Group and Sex</a:t>
            </a:r>
            <a:endParaRPr lang="en-US" sz="1400">
              <a:solidFill>
                <a:schemeClr val="accent1">
                  <a:lumMod val="50000"/>
                </a:schemeClr>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2"/>
          </a:solidFill>
          <a:ln>
            <a:noFill/>
          </a:ln>
          <a:effectLst/>
        </c:spPr>
      </c:pivotFmt>
      <c:pivotFmt>
        <c:idx val="2"/>
        <c:spPr>
          <a:solidFill>
            <a:schemeClr val="accent2"/>
          </a:solidFill>
          <a:ln>
            <a:noFill/>
          </a:ln>
          <a:effectLst/>
        </c:spPr>
      </c:pivotFmt>
      <c:pivotFmt>
        <c:idx val="3"/>
        <c:spPr>
          <a:solidFill>
            <a:schemeClr val="accent2"/>
          </a:solidFill>
          <a:ln>
            <a:noFill/>
          </a:ln>
          <a:effectLst/>
        </c:spPr>
      </c:pivotFmt>
      <c:pivotFmt>
        <c:idx val="4"/>
        <c:spPr>
          <a:solidFill>
            <a:schemeClr val="accent2"/>
          </a:solidFill>
          <a:ln>
            <a:noFill/>
          </a:ln>
          <a:effectLst/>
        </c:spPr>
      </c:pivotFmt>
      <c:pivotFmt>
        <c:idx val="5"/>
        <c:spPr>
          <a:solidFill>
            <a:schemeClr val="accent2"/>
          </a:solidFill>
          <a:ln>
            <a:noFill/>
          </a:ln>
          <a:effectLst/>
        </c:spPr>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2"/>
          </a:solidFill>
          <a:ln>
            <a:noFill/>
          </a:ln>
          <a:effectLst/>
        </c:spPr>
      </c:pivotFmt>
      <c:pivotFmt>
        <c:idx val="8"/>
        <c:spPr>
          <a:solidFill>
            <a:schemeClr val="accent2"/>
          </a:solidFill>
          <a:ln>
            <a:noFill/>
          </a:ln>
          <a:effectLst/>
        </c:spPr>
      </c:pivotFmt>
      <c:pivotFmt>
        <c:idx val="9"/>
        <c:spPr>
          <a:solidFill>
            <a:schemeClr val="accent2"/>
          </a:solidFill>
          <a:ln>
            <a:noFill/>
          </a:ln>
          <a:effectLst/>
        </c:spPr>
      </c:pivotFmt>
      <c:pivotFmt>
        <c:idx val="10"/>
        <c:spPr>
          <a:solidFill>
            <a:schemeClr val="accent2"/>
          </a:solidFill>
          <a:ln>
            <a:noFill/>
          </a:ln>
          <a:effectLst/>
        </c:spPr>
      </c:pivotFmt>
      <c:pivotFmt>
        <c:idx val="11"/>
        <c:spPr>
          <a:solidFill>
            <a:schemeClr val="accent2"/>
          </a:solidFill>
          <a:ln>
            <a:noFill/>
          </a:ln>
          <a:effectLst/>
        </c:spPr>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2"/>
          </a:solidFill>
          <a:ln>
            <a:noFill/>
          </a:ln>
          <a:effectLst/>
        </c:spPr>
      </c:pivotFmt>
      <c:pivotFmt>
        <c:idx val="14"/>
        <c:spPr>
          <a:solidFill>
            <a:schemeClr val="accent2"/>
          </a:solidFill>
          <a:ln>
            <a:noFill/>
          </a:ln>
          <a:effectLst/>
        </c:spPr>
      </c:pivotFmt>
      <c:pivotFmt>
        <c:idx val="15"/>
        <c:spPr>
          <a:solidFill>
            <a:schemeClr val="accent2"/>
          </a:solidFill>
          <a:ln>
            <a:noFill/>
          </a:ln>
          <a:effectLst/>
        </c:spPr>
      </c:pivotFmt>
      <c:pivotFmt>
        <c:idx val="16"/>
        <c:spPr>
          <a:solidFill>
            <a:schemeClr val="accent2"/>
          </a:solidFill>
          <a:ln>
            <a:noFill/>
          </a:ln>
          <a:effectLst/>
        </c:spPr>
      </c:pivotFmt>
      <c:pivotFmt>
        <c:idx val="17"/>
        <c:spPr>
          <a:solidFill>
            <a:schemeClr val="accent2"/>
          </a:solidFill>
          <a:ln>
            <a:noFill/>
          </a:ln>
          <a:effectLst/>
        </c:spPr>
      </c:pivotFmt>
    </c:pivotFmts>
    <c:plotArea>
      <c:layout/>
      <c:barChart>
        <c:barDir val="col"/>
        <c:grouping val="clustered"/>
        <c:varyColors val="0"/>
        <c:ser>
          <c:idx val="0"/>
          <c:order val="0"/>
          <c:tx>
            <c:strRef>
              <c:f>'Age Groups_10 &amp; Gender %'!$B$30</c:f>
              <c:strCache>
                <c:ptCount val="1"/>
                <c:pt idx="0">
                  <c:v>Total</c:v>
                </c:pt>
              </c:strCache>
            </c:strRef>
          </c:tx>
          <c:spPr>
            <a:solidFill>
              <a:schemeClr val="accent1"/>
            </a:solidFill>
            <a:ln>
              <a:noFill/>
            </a:ln>
            <a:effectLst/>
          </c:spPr>
          <c:invertIfNegative val="0"/>
          <c:dPt>
            <c:idx val="5"/>
            <c:invertIfNegative val="0"/>
            <c:bubble3D val="0"/>
            <c:spPr>
              <a:solidFill>
                <a:schemeClr val="accent2"/>
              </a:solidFill>
              <a:ln>
                <a:noFill/>
              </a:ln>
              <a:effectLst/>
            </c:spPr>
            <c:extLst>
              <c:ext xmlns:c16="http://schemas.microsoft.com/office/drawing/2014/chart" uri="{C3380CC4-5D6E-409C-BE32-E72D297353CC}">
                <c16:uniqueId val="{00000001-BA6D-C845-BE35-298224F4528B}"/>
              </c:ext>
            </c:extLst>
          </c:dPt>
          <c:dPt>
            <c:idx val="6"/>
            <c:invertIfNegative val="0"/>
            <c:bubble3D val="0"/>
            <c:spPr>
              <a:solidFill>
                <a:schemeClr val="accent2"/>
              </a:solidFill>
              <a:ln>
                <a:noFill/>
              </a:ln>
              <a:effectLst/>
            </c:spPr>
            <c:extLst>
              <c:ext xmlns:c16="http://schemas.microsoft.com/office/drawing/2014/chart" uri="{C3380CC4-5D6E-409C-BE32-E72D297353CC}">
                <c16:uniqueId val="{00000003-BA6D-C845-BE35-298224F4528B}"/>
              </c:ext>
            </c:extLst>
          </c:dPt>
          <c:dPt>
            <c:idx val="7"/>
            <c:invertIfNegative val="0"/>
            <c:bubble3D val="0"/>
            <c:spPr>
              <a:solidFill>
                <a:schemeClr val="accent2"/>
              </a:solidFill>
              <a:ln>
                <a:noFill/>
              </a:ln>
              <a:effectLst/>
            </c:spPr>
            <c:extLst>
              <c:ext xmlns:c16="http://schemas.microsoft.com/office/drawing/2014/chart" uri="{C3380CC4-5D6E-409C-BE32-E72D297353CC}">
                <c16:uniqueId val="{00000005-BA6D-C845-BE35-298224F4528B}"/>
              </c:ext>
            </c:extLst>
          </c:dPt>
          <c:dPt>
            <c:idx val="8"/>
            <c:invertIfNegative val="0"/>
            <c:bubble3D val="0"/>
            <c:spPr>
              <a:solidFill>
                <a:schemeClr val="accent2"/>
              </a:solidFill>
              <a:ln>
                <a:noFill/>
              </a:ln>
              <a:effectLst/>
            </c:spPr>
            <c:extLst>
              <c:ext xmlns:c16="http://schemas.microsoft.com/office/drawing/2014/chart" uri="{C3380CC4-5D6E-409C-BE32-E72D297353CC}">
                <c16:uniqueId val="{00000007-BA6D-C845-BE35-298224F4528B}"/>
              </c:ext>
            </c:extLst>
          </c:dPt>
          <c:dPt>
            <c:idx val="9"/>
            <c:invertIfNegative val="0"/>
            <c:bubble3D val="0"/>
            <c:spPr>
              <a:solidFill>
                <a:schemeClr val="accent2"/>
              </a:solidFill>
              <a:ln>
                <a:noFill/>
              </a:ln>
              <a:effectLst/>
            </c:spPr>
            <c:extLst>
              <c:ext xmlns:c16="http://schemas.microsoft.com/office/drawing/2014/chart" uri="{C3380CC4-5D6E-409C-BE32-E72D297353CC}">
                <c16:uniqueId val="{00000009-BA6D-C845-BE35-298224F4528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'Age Groups_10 &amp; Gender %'!$A$31:$A$43</c:f>
              <c:multiLvlStrCache>
                <c:ptCount val="10"/>
                <c:lvl>
                  <c:pt idx="0">
                    <c:v>[30,39]</c:v>
                  </c:pt>
                  <c:pt idx="1">
                    <c:v>[40,49]</c:v>
                  </c:pt>
                  <c:pt idx="2">
                    <c:v>[50,59]</c:v>
                  </c:pt>
                  <c:pt idx="3">
                    <c:v>[60,69]</c:v>
                  </c:pt>
                  <c:pt idx="4">
                    <c:v>[70,79]</c:v>
                  </c:pt>
                  <c:pt idx="5">
                    <c:v>[30,39]</c:v>
                  </c:pt>
                  <c:pt idx="6">
                    <c:v>[40,49]</c:v>
                  </c:pt>
                  <c:pt idx="7">
                    <c:v>[50,59]</c:v>
                  </c:pt>
                  <c:pt idx="8">
                    <c:v>[60,69]</c:v>
                  </c:pt>
                  <c:pt idx="9">
                    <c:v>[70,79]</c:v>
                  </c:pt>
                </c:lvl>
                <c:lvl>
                  <c:pt idx="0">
                    <c:v>Female</c:v>
                  </c:pt>
                  <c:pt idx="5">
                    <c:v>Male</c:v>
                  </c:pt>
                </c:lvl>
              </c:multiLvlStrCache>
            </c:multiLvlStrRef>
          </c:cat>
          <c:val>
            <c:numRef>
              <c:f>'Age Groups_10 &amp; Gender %'!$B$31:$B$43</c:f>
              <c:numCache>
                <c:formatCode>0.0%</c:formatCode>
                <c:ptCount val="10"/>
                <c:pt idx="0">
                  <c:v>0.16666666666666666</c:v>
                </c:pt>
                <c:pt idx="1">
                  <c:v>0.19230769230769232</c:v>
                </c:pt>
                <c:pt idx="2">
                  <c:v>0.31372549019607843</c:v>
                </c:pt>
                <c:pt idx="3">
                  <c:v>0.41666666666666669</c:v>
                </c:pt>
                <c:pt idx="4">
                  <c:v>0</c:v>
                </c:pt>
                <c:pt idx="5">
                  <c:v>0.52941176470588236</c:v>
                </c:pt>
                <c:pt idx="6">
                  <c:v>0.55000000000000004</c:v>
                </c:pt>
                <c:pt idx="7">
                  <c:v>0.6462585034013606</c:v>
                </c:pt>
                <c:pt idx="8">
                  <c:v>0.81481481481481477</c:v>
                </c:pt>
                <c:pt idx="9">
                  <c:v>0.83333333333333337</c:v>
                </c:pt>
              </c:numCache>
            </c:numRef>
          </c:val>
          <c:extLst>
            <c:ext xmlns:c16="http://schemas.microsoft.com/office/drawing/2014/chart" uri="{C3380CC4-5D6E-409C-BE32-E72D297353CC}">
              <c16:uniqueId val="{0000000A-BA6D-C845-BE35-298224F4528B}"/>
            </c:ext>
          </c:extLst>
        </c:ser>
        <c:dLbls>
          <c:dLblPos val="outEnd"/>
          <c:showLegendKey val="0"/>
          <c:showVal val="1"/>
          <c:showCatName val="0"/>
          <c:showSerName val="0"/>
          <c:showPercent val="0"/>
          <c:showBubbleSize val="0"/>
        </c:dLbls>
        <c:gapWidth val="219"/>
        <c:overlap val="-27"/>
        <c:axId val="1627072047"/>
        <c:axId val="1673937439"/>
      </c:barChart>
      <c:catAx>
        <c:axId val="1627072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3937439"/>
        <c:crosses val="autoZero"/>
        <c:auto val="1"/>
        <c:lblAlgn val="ctr"/>
        <c:lblOffset val="100"/>
        <c:noMultiLvlLbl val="0"/>
      </c:catAx>
      <c:valAx>
        <c:axId val="1673937439"/>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70720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[cardio_UCI_nonemissing.xlsx]Blood Pressure and Chol %!PivotTable5</c:name>
    <c:fmtId val="-1"/>
  </c:pivotSource>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1" i="0" baseline="0">
                <a:solidFill>
                  <a:schemeClr val="accent1">
                    <a:lumMod val="50000"/>
                  </a:schemeClr>
                </a:solidFill>
                <a:effectLst/>
              </a:rPr>
              <a:t>Cardiovascular Disease Percentage by BP Groups</a:t>
            </a:r>
            <a:endParaRPr lang="en-US" sz="1400">
              <a:solidFill>
                <a:schemeClr val="accent1">
                  <a:lumMod val="50000"/>
                </a:schemeClr>
              </a:solidFil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pivotFmt>
      <c:pivotFmt>
        <c:idx val="3"/>
        <c:spPr>
          <a:solidFill>
            <a:schemeClr val="accent2"/>
          </a:solidFill>
          <a:ln>
            <a:noFill/>
          </a:ln>
          <a:effectLst/>
        </c:spPr>
      </c:pivotFmt>
      <c:pivotFmt>
        <c:idx val="4"/>
        <c:spPr>
          <a:solidFill>
            <a:schemeClr val="accent2"/>
          </a:solidFill>
          <a:ln>
            <a:noFill/>
          </a:ln>
          <a:effectLst/>
        </c:spPr>
      </c:pivotFmt>
      <c:pivotFmt>
        <c:idx val="5"/>
        <c:spPr>
          <a:solidFill>
            <a:schemeClr val="accent2"/>
          </a:solidFill>
          <a:ln>
            <a:noFill/>
          </a:ln>
          <a:effectLst/>
        </c:spPr>
      </c:pivotFmt>
      <c:pivotFmt>
        <c:idx val="6"/>
        <c:spPr>
          <a:solidFill>
            <a:schemeClr val="accent2"/>
          </a:solidFill>
          <a:ln>
            <a:noFill/>
          </a:ln>
          <a:effectLst/>
        </c:spPr>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2"/>
          </a:solidFill>
          <a:ln>
            <a:noFill/>
          </a:ln>
          <a:effectLst/>
        </c:spPr>
      </c:pivotFmt>
      <c:pivotFmt>
        <c:idx val="10"/>
        <c:spPr>
          <a:solidFill>
            <a:schemeClr val="accent2"/>
          </a:solidFill>
          <a:ln>
            <a:noFill/>
          </a:ln>
          <a:effectLst/>
        </c:spPr>
      </c:pivotFmt>
      <c:pivotFmt>
        <c:idx val="11"/>
        <c:spPr>
          <a:solidFill>
            <a:schemeClr val="accent2"/>
          </a:solidFill>
          <a:ln>
            <a:noFill/>
          </a:ln>
          <a:effectLst/>
        </c:spPr>
      </c:pivotFmt>
      <c:pivotFmt>
        <c:idx val="12"/>
        <c:spPr>
          <a:solidFill>
            <a:schemeClr val="accent2"/>
          </a:solidFill>
          <a:ln>
            <a:noFill/>
          </a:ln>
          <a:effectLst/>
        </c:spPr>
      </c:pivotFmt>
      <c:pivotFmt>
        <c:idx val="13"/>
        <c:spPr>
          <a:solidFill>
            <a:schemeClr val="accent2"/>
          </a:solidFill>
          <a:ln>
            <a:noFill/>
          </a:ln>
          <a:effectLst/>
        </c:spPr>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2"/>
          </a:solidFill>
          <a:ln>
            <a:noFill/>
          </a:ln>
          <a:effectLst/>
        </c:spPr>
      </c:pivotFmt>
      <c:pivotFmt>
        <c:idx val="16"/>
        <c:spPr>
          <a:solidFill>
            <a:schemeClr val="accent2"/>
          </a:solidFill>
          <a:ln>
            <a:noFill/>
          </a:ln>
          <a:effectLst/>
        </c:spPr>
      </c:pivotFmt>
      <c:pivotFmt>
        <c:idx val="17"/>
        <c:spPr>
          <a:solidFill>
            <a:schemeClr val="accent2"/>
          </a:solidFill>
          <a:ln>
            <a:noFill/>
          </a:ln>
          <a:effectLst/>
        </c:spPr>
      </c:pivotFmt>
      <c:pivotFmt>
        <c:idx val="18"/>
        <c:spPr>
          <a:solidFill>
            <a:schemeClr val="accent2"/>
          </a:solidFill>
          <a:ln>
            <a:noFill/>
          </a:ln>
          <a:effectLst/>
        </c:spPr>
      </c:pivotFmt>
      <c:pivotFmt>
        <c:idx val="19"/>
        <c:spPr>
          <a:solidFill>
            <a:schemeClr val="accent2"/>
          </a:solidFill>
          <a:ln>
            <a:noFill/>
          </a:ln>
          <a:effectLst/>
        </c:spPr>
      </c:pivotFmt>
    </c:pivotFmts>
    <c:plotArea>
      <c:layout/>
      <c:barChart>
        <c:barDir val="col"/>
        <c:grouping val="clustered"/>
        <c:varyColors val="0"/>
        <c:ser>
          <c:idx val="0"/>
          <c:order val="0"/>
          <c:tx>
            <c:strRef>
              <c:f>'Blood Pressure and Chol %'!$B$4</c:f>
              <c:strCache>
                <c:ptCount val="1"/>
                <c:pt idx="0">
                  <c:v>Total</c:v>
                </c:pt>
              </c:strCache>
            </c:strRef>
          </c:tx>
          <c:spPr>
            <a:solidFill>
              <a:schemeClr val="accent1"/>
            </a:solidFill>
            <a:ln>
              <a:noFill/>
            </a:ln>
            <a:effectLst/>
          </c:spPr>
          <c:invertIfNegative val="0"/>
          <c:dPt>
            <c:idx val="5"/>
            <c:invertIfNegative val="0"/>
            <c:bubble3D val="0"/>
            <c:spPr>
              <a:solidFill>
                <a:schemeClr val="accent2"/>
              </a:solidFill>
              <a:ln>
                <a:noFill/>
              </a:ln>
              <a:effectLst/>
            </c:spPr>
            <c:extLst>
              <c:ext xmlns:c16="http://schemas.microsoft.com/office/drawing/2014/chart" uri="{C3380CC4-5D6E-409C-BE32-E72D297353CC}">
                <c16:uniqueId val="{00000001-9CD6-8447-AB5F-E8703E7997F1}"/>
              </c:ext>
            </c:extLst>
          </c:dPt>
          <c:dPt>
            <c:idx val="6"/>
            <c:invertIfNegative val="0"/>
            <c:bubble3D val="0"/>
            <c:spPr>
              <a:solidFill>
                <a:schemeClr val="accent2"/>
              </a:solidFill>
              <a:ln>
                <a:noFill/>
              </a:ln>
              <a:effectLst/>
            </c:spPr>
            <c:extLst>
              <c:ext xmlns:c16="http://schemas.microsoft.com/office/drawing/2014/chart" uri="{C3380CC4-5D6E-409C-BE32-E72D297353CC}">
                <c16:uniqueId val="{00000003-9CD6-8447-AB5F-E8703E7997F1}"/>
              </c:ext>
            </c:extLst>
          </c:dPt>
          <c:dPt>
            <c:idx val="7"/>
            <c:invertIfNegative val="0"/>
            <c:bubble3D val="0"/>
            <c:spPr>
              <a:solidFill>
                <a:schemeClr val="accent2"/>
              </a:solidFill>
              <a:ln>
                <a:noFill/>
              </a:ln>
              <a:effectLst/>
            </c:spPr>
            <c:extLst>
              <c:ext xmlns:c16="http://schemas.microsoft.com/office/drawing/2014/chart" uri="{C3380CC4-5D6E-409C-BE32-E72D297353CC}">
                <c16:uniqueId val="{00000005-9CD6-8447-AB5F-E8703E7997F1}"/>
              </c:ext>
            </c:extLst>
          </c:dPt>
          <c:dPt>
            <c:idx val="8"/>
            <c:invertIfNegative val="0"/>
            <c:bubble3D val="0"/>
            <c:spPr>
              <a:solidFill>
                <a:schemeClr val="accent2"/>
              </a:solidFill>
              <a:ln>
                <a:noFill/>
              </a:ln>
              <a:effectLst/>
            </c:spPr>
            <c:extLst>
              <c:ext xmlns:c16="http://schemas.microsoft.com/office/drawing/2014/chart" uri="{C3380CC4-5D6E-409C-BE32-E72D297353CC}">
                <c16:uniqueId val="{00000007-9CD6-8447-AB5F-E8703E7997F1}"/>
              </c:ext>
            </c:extLst>
          </c:dPt>
          <c:dPt>
            <c:idx val="9"/>
            <c:invertIfNegative val="0"/>
            <c:bubble3D val="0"/>
            <c:spPr>
              <a:solidFill>
                <a:schemeClr val="accent2"/>
              </a:solidFill>
              <a:ln>
                <a:noFill/>
              </a:ln>
              <a:effectLst/>
            </c:spPr>
            <c:extLst>
              <c:ext xmlns:c16="http://schemas.microsoft.com/office/drawing/2014/chart" uri="{C3380CC4-5D6E-409C-BE32-E72D297353CC}">
                <c16:uniqueId val="{00000009-9CD6-8447-AB5F-E8703E7997F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'Blood Pressure and Chol %'!$A$5:$A$17</c:f>
              <c:multiLvlStrCache>
                <c:ptCount val="10"/>
                <c:lvl>
                  <c:pt idx="0">
                    <c:v>[90,119]</c:v>
                  </c:pt>
                  <c:pt idx="1">
                    <c:v>[120,129]</c:v>
                  </c:pt>
                  <c:pt idx="2">
                    <c:v>[130,139]</c:v>
                  </c:pt>
                  <c:pt idx="3">
                    <c:v>[140,179]</c:v>
                  </c:pt>
                  <c:pt idx="4">
                    <c:v>[180,200]</c:v>
                  </c:pt>
                  <c:pt idx="5">
                    <c:v>[90,119]</c:v>
                  </c:pt>
                  <c:pt idx="6">
                    <c:v>[120,129]</c:v>
                  </c:pt>
                  <c:pt idx="7">
                    <c:v>[130,139]</c:v>
                  </c:pt>
                  <c:pt idx="8">
                    <c:v>[140,179]</c:v>
                  </c:pt>
                  <c:pt idx="9">
                    <c:v>[180,200]</c:v>
                  </c:pt>
                </c:lvl>
                <c:lvl>
                  <c:pt idx="0">
                    <c:v>Female</c:v>
                  </c:pt>
                  <c:pt idx="5">
                    <c:v>Male</c:v>
                  </c:pt>
                </c:lvl>
              </c:multiLvlStrCache>
            </c:multiLvlStrRef>
          </c:cat>
          <c:val>
            <c:numRef>
              <c:f>'Blood Pressure and Chol %'!$B$5:$B$17</c:f>
              <c:numCache>
                <c:formatCode>0.0%</c:formatCode>
                <c:ptCount val="10"/>
                <c:pt idx="0">
                  <c:v>9.0909090909090912E-2</c:v>
                </c:pt>
                <c:pt idx="1">
                  <c:v>0.18181818181818182</c:v>
                </c:pt>
                <c:pt idx="2">
                  <c:v>0.32432432432432434</c:v>
                </c:pt>
                <c:pt idx="3">
                  <c:v>0.42105263157894735</c:v>
                </c:pt>
                <c:pt idx="4">
                  <c:v>0.6</c:v>
                </c:pt>
                <c:pt idx="5">
                  <c:v>0.56603773584905659</c:v>
                </c:pt>
                <c:pt idx="6">
                  <c:v>0.61728395061728392</c:v>
                </c:pt>
                <c:pt idx="7">
                  <c:v>0.61428571428571432</c:v>
                </c:pt>
                <c:pt idx="8">
                  <c:v>0.75</c:v>
                </c:pt>
                <c:pt idx="9">
                  <c:v>1</c:v>
                </c:pt>
              </c:numCache>
            </c:numRef>
          </c:val>
          <c:extLst>
            <c:ext xmlns:c16="http://schemas.microsoft.com/office/drawing/2014/chart" uri="{C3380CC4-5D6E-409C-BE32-E72D297353CC}">
              <c16:uniqueId val="{0000000A-9CD6-8447-AB5F-E8703E7997F1}"/>
            </c:ext>
          </c:extLst>
        </c:ser>
        <c:dLbls>
          <c:dLblPos val="outEnd"/>
          <c:showLegendKey val="0"/>
          <c:showVal val="1"/>
          <c:showCatName val="0"/>
          <c:showSerName val="0"/>
          <c:showPercent val="0"/>
          <c:showBubbleSize val="0"/>
        </c:dLbls>
        <c:gapWidth val="219"/>
        <c:overlap val="-27"/>
        <c:axId val="769255823"/>
        <c:axId val="788187935"/>
      </c:barChart>
      <c:catAx>
        <c:axId val="769255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8187935"/>
        <c:crosses val="autoZero"/>
        <c:auto val="1"/>
        <c:lblAlgn val="ctr"/>
        <c:lblOffset val="100"/>
        <c:noMultiLvlLbl val="0"/>
      </c:catAx>
      <c:valAx>
        <c:axId val="788187935"/>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9255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020F7-3EBF-DF4E-9DE6-836A341A0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10</Pages>
  <Words>2545</Words>
  <Characters>14511</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Bazai, Suleman Ahmad</dc:creator>
  <cp:keywords/>
  <dc:description/>
  <cp:lastModifiedBy>Bazai, Suleman Ahmad</cp:lastModifiedBy>
  <cp:revision>98</cp:revision>
  <cp:lastPrinted>2021-05-09T10:53:00Z</cp:lastPrinted>
  <dcterms:created xsi:type="dcterms:W3CDTF">2021-05-09T10:53:00Z</dcterms:created>
  <dcterms:modified xsi:type="dcterms:W3CDTF">2021-05-14T19:02:00Z</dcterms:modified>
</cp:coreProperties>
</file>